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691EA" w14:textId="77777777" w:rsidR="00DA1F29" w:rsidRDefault="00DA1F29">
      <w:pPr>
        <w:rPr>
          <w:rFonts w:ascii="Arial" w:hAnsi="Arial" w:cs="Arial"/>
          <w:sz w:val="20"/>
          <w:szCs w:val="20"/>
        </w:rPr>
      </w:pPr>
    </w:p>
    <w:p w14:paraId="1C38736F" w14:textId="77383FCF" w:rsidR="00D85154" w:rsidRDefault="0083344A" w:rsidP="00BD52E5">
      <w:pPr>
        <w:pBdr>
          <w:top w:val="single" w:sz="12" w:space="1" w:color="auto"/>
          <w:bottom w:val="single" w:sz="12" w:space="1" w:color="auto"/>
        </w:pBdr>
        <w:rPr>
          <w:rFonts w:ascii="Arial" w:hAnsi="Arial" w:cs="Arial"/>
          <w:b/>
          <w:sz w:val="20"/>
          <w:szCs w:val="20"/>
        </w:rPr>
      </w:pPr>
      <w:r>
        <w:rPr>
          <w:rFonts w:ascii="Arial" w:hAnsi="Arial" w:cs="Arial"/>
          <w:b/>
          <w:sz w:val="20"/>
          <w:szCs w:val="20"/>
        </w:rPr>
        <w:t xml:space="preserve">Attendance: </w:t>
      </w:r>
    </w:p>
    <w:p w14:paraId="3A5183D6" w14:textId="4C44C4B9" w:rsidR="00F142A1" w:rsidRDefault="00F142A1" w:rsidP="00BD52E5">
      <w:pPr>
        <w:pBdr>
          <w:top w:val="single" w:sz="12" w:space="1" w:color="auto"/>
          <w:bottom w:val="single" w:sz="12" w:space="1" w:color="auto"/>
        </w:pBdr>
        <w:rPr>
          <w:rFonts w:ascii="Arial" w:hAnsi="Arial" w:cs="Arial"/>
          <w:b/>
          <w:sz w:val="20"/>
          <w:szCs w:val="20"/>
        </w:rPr>
      </w:pPr>
      <w:r>
        <w:rPr>
          <w:rFonts w:ascii="Arial" w:hAnsi="Arial" w:cs="Arial"/>
          <w:b/>
          <w:sz w:val="20"/>
          <w:szCs w:val="20"/>
        </w:rPr>
        <w:t>In Person: Carol Kappelman, Heidi Webber, Cindy Reazin, Jules Bartholomew, Teri Thomas, Jodi Cregger, Karen Larsen, Deb Ve</w:t>
      </w:r>
      <w:r w:rsidR="00022C09">
        <w:rPr>
          <w:rFonts w:ascii="Arial" w:hAnsi="Arial" w:cs="Arial"/>
          <w:b/>
          <w:sz w:val="20"/>
          <w:szCs w:val="20"/>
        </w:rPr>
        <w:t xml:space="preserve">atch, Denise </w:t>
      </w:r>
      <w:proofErr w:type="spellStart"/>
      <w:r w:rsidR="00022C09">
        <w:rPr>
          <w:rFonts w:ascii="Arial" w:hAnsi="Arial" w:cs="Arial"/>
          <w:b/>
          <w:sz w:val="20"/>
          <w:szCs w:val="20"/>
        </w:rPr>
        <w:t>Dewees</w:t>
      </w:r>
      <w:proofErr w:type="spellEnd"/>
      <w:r w:rsidR="00022C09">
        <w:rPr>
          <w:rFonts w:ascii="Arial" w:hAnsi="Arial" w:cs="Arial"/>
          <w:b/>
          <w:sz w:val="20"/>
          <w:szCs w:val="20"/>
        </w:rPr>
        <w:t xml:space="preserve">, Jessica Albers, </w:t>
      </w:r>
      <w:r w:rsidR="00CE18F8">
        <w:rPr>
          <w:rFonts w:ascii="Arial" w:hAnsi="Arial" w:cs="Arial"/>
          <w:b/>
          <w:sz w:val="20"/>
          <w:szCs w:val="20"/>
        </w:rPr>
        <w:t>Cammie</w:t>
      </w:r>
      <w:r w:rsidR="00022C09">
        <w:rPr>
          <w:rFonts w:ascii="Arial" w:hAnsi="Arial" w:cs="Arial"/>
          <w:b/>
          <w:sz w:val="20"/>
          <w:szCs w:val="20"/>
        </w:rPr>
        <w:t xml:space="preserve"> Townley</w:t>
      </w:r>
    </w:p>
    <w:p w14:paraId="520C1323" w14:textId="469C557F" w:rsidR="00F142A1" w:rsidRPr="00D85154" w:rsidRDefault="00F142A1" w:rsidP="00BD52E5">
      <w:pPr>
        <w:pBdr>
          <w:top w:val="single" w:sz="12" w:space="1" w:color="auto"/>
          <w:bottom w:val="single" w:sz="12" w:space="1" w:color="auto"/>
        </w:pBdr>
        <w:rPr>
          <w:rFonts w:ascii="Arial" w:hAnsi="Arial" w:cs="Arial"/>
          <w:b/>
          <w:color w:val="FF0000"/>
          <w:sz w:val="20"/>
          <w:szCs w:val="20"/>
        </w:rPr>
      </w:pPr>
      <w:r>
        <w:rPr>
          <w:rFonts w:ascii="Arial" w:hAnsi="Arial" w:cs="Arial"/>
          <w:b/>
          <w:sz w:val="20"/>
          <w:szCs w:val="20"/>
        </w:rPr>
        <w:t>Zoom: Allison Lyda, Elizabeth Gerhardt, Julie Miller</w:t>
      </w:r>
      <w:r w:rsidR="00022C09">
        <w:rPr>
          <w:rFonts w:ascii="Arial" w:hAnsi="Arial" w:cs="Arial"/>
          <w:b/>
          <w:sz w:val="20"/>
          <w:szCs w:val="20"/>
        </w:rPr>
        <w:t>, Sarah Simpson, Darlene Whitlock</w:t>
      </w:r>
      <w:r w:rsidR="007E542B">
        <w:rPr>
          <w:rFonts w:ascii="Arial" w:hAnsi="Arial" w:cs="Arial"/>
          <w:b/>
          <w:sz w:val="20"/>
          <w:szCs w:val="20"/>
        </w:rPr>
        <w:t>, Morgan Wood</w:t>
      </w:r>
      <w:r w:rsidR="00127852">
        <w:rPr>
          <w:rFonts w:ascii="Arial" w:hAnsi="Arial" w:cs="Arial"/>
          <w:b/>
          <w:sz w:val="20"/>
          <w:szCs w:val="20"/>
        </w:rPr>
        <w:t>, Becky Finke</w:t>
      </w:r>
      <w:r w:rsidR="00F17E75">
        <w:rPr>
          <w:rFonts w:ascii="Arial" w:hAnsi="Arial" w:cs="Arial"/>
          <w:b/>
          <w:sz w:val="20"/>
          <w:szCs w:val="20"/>
        </w:rPr>
        <w:t>, Kylie Anderson</w:t>
      </w:r>
    </w:p>
    <w:p w14:paraId="3CB1305B" w14:textId="77777777" w:rsidR="00CD7B5E" w:rsidRDefault="00CD7B5E" w:rsidP="00BD52E5">
      <w:pPr>
        <w:pBdr>
          <w:top w:val="single" w:sz="12" w:space="1" w:color="auto"/>
          <w:bottom w:val="single" w:sz="12" w:space="1" w:color="auto"/>
        </w:pBdr>
        <w:rPr>
          <w:rFonts w:ascii="Arial" w:hAnsi="Arial" w:cs="Arial"/>
          <w:sz w:val="20"/>
          <w:szCs w:val="20"/>
        </w:rPr>
      </w:pPr>
    </w:p>
    <w:p w14:paraId="7498F463" w14:textId="77777777" w:rsidR="00E758E3" w:rsidRPr="00801587" w:rsidRDefault="00E758E3" w:rsidP="00E758E3">
      <w:pPr>
        <w:shd w:val="clear" w:color="auto" w:fill="FFFFFF"/>
        <w:spacing w:after="0" w:line="240" w:lineRule="auto"/>
        <w:outlineLvl w:val="4"/>
        <w:rPr>
          <w:rFonts w:ascii="Arial" w:eastAsia="Times New Roman" w:hAnsi="Arial" w:cs="Arial"/>
          <w:b/>
          <w:bCs/>
          <w:caps/>
          <w:color w:val="713580"/>
          <w:sz w:val="21"/>
          <w:szCs w:val="21"/>
        </w:rPr>
      </w:pPr>
      <w:r w:rsidRPr="00801587">
        <w:rPr>
          <w:rFonts w:ascii="Arial" w:eastAsia="Times New Roman" w:hAnsi="Arial" w:cs="Arial"/>
          <w:b/>
          <w:bCs/>
          <w:caps/>
          <w:color w:val="713580"/>
          <w:sz w:val="21"/>
          <w:szCs w:val="21"/>
        </w:rPr>
        <w:t>ENA'S VISION STATEMENT</w:t>
      </w:r>
    </w:p>
    <w:p w14:paraId="2AE4784C" w14:textId="77777777" w:rsidR="00E758E3" w:rsidRDefault="00E758E3" w:rsidP="00E758E3">
      <w:pPr>
        <w:shd w:val="clear" w:color="auto" w:fill="FFFFFF"/>
        <w:spacing w:after="150" w:line="300" w:lineRule="atLeast"/>
        <w:rPr>
          <w:rFonts w:ascii="Arial" w:eastAsia="Times New Roman" w:hAnsi="Arial" w:cs="Arial"/>
          <w:sz w:val="18"/>
          <w:szCs w:val="18"/>
        </w:rPr>
      </w:pPr>
      <w:r w:rsidRPr="00801587">
        <w:rPr>
          <w:rFonts w:ascii="Arial" w:eastAsia="Times New Roman" w:hAnsi="Arial" w:cs="Arial"/>
          <w:sz w:val="18"/>
          <w:szCs w:val="18"/>
        </w:rPr>
        <w:t>ENA is indispensable to the global emergency nursing community.</w:t>
      </w:r>
    </w:p>
    <w:p w14:paraId="19E7B8AE" w14:textId="77777777" w:rsidR="00E758E3" w:rsidRPr="00801587" w:rsidRDefault="00E758E3" w:rsidP="00E758E3">
      <w:pPr>
        <w:shd w:val="clear" w:color="auto" w:fill="FFFFFF"/>
        <w:spacing w:after="150" w:line="240" w:lineRule="auto"/>
        <w:rPr>
          <w:rFonts w:ascii="Arial" w:eastAsia="Times New Roman" w:hAnsi="Arial" w:cs="Arial"/>
          <w:sz w:val="18"/>
          <w:szCs w:val="18"/>
        </w:rPr>
      </w:pPr>
    </w:p>
    <w:p w14:paraId="69A4A01C" w14:textId="77777777" w:rsidR="00E758E3" w:rsidRPr="00801587" w:rsidRDefault="00E758E3" w:rsidP="00E758E3">
      <w:pPr>
        <w:shd w:val="clear" w:color="auto" w:fill="FFFFFF"/>
        <w:spacing w:after="0" w:line="240" w:lineRule="auto"/>
        <w:outlineLvl w:val="4"/>
        <w:rPr>
          <w:rFonts w:ascii="Arial" w:eastAsia="Times New Roman" w:hAnsi="Arial" w:cs="Arial"/>
          <w:b/>
          <w:bCs/>
          <w:caps/>
          <w:color w:val="713580"/>
          <w:sz w:val="21"/>
          <w:szCs w:val="21"/>
        </w:rPr>
      </w:pPr>
      <w:r w:rsidRPr="00801587">
        <w:rPr>
          <w:rFonts w:ascii="Arial" w:eastAsia="Times New Roman" w:hAnsi="Arial" w:cs="Arial"/>
          <w:b/>
          <w:bCs/>
          <w:caps/>
          <w:color w:val="713580"/>
          <w:sz w:val="21"/>
          <w:szCs w:val="21"/>
        </w:rPr>
        <w:t>ENA'S MISSION STATEMENT</w:t>
      </w:r>
    </w:p>
    <w:p w14:paraId="6B9F3526" w14:textId="77777777" w:rsidR="00E758E3" w:rsidRPr="00E758E3" w:rsidRDefault="00E758E3" w:rsidP="00E758E3">
      <w:pPr>
        <w:shd w:val="clear" w:color="auto" w:fill="FFFFFF"/>
        <w:tabs>
          <w:tab w:val="left" w:leader="dot" w:pos="4320"/>
        </w:tabs>
        <w:spacing w:after="150" w:line="300" w:lineRule="atLeast"/>
        <w:rPr>
          <w:rFonts w:ascii="Arial" w:hAnsi="Arial" w:cs="Arial"/>
          <w:sz w:val="28"/>
          <w:szCs w:val="20"/>
        </w:rPr>
      </w:pPr>
      <w:r w:rsidRPr="00801587">
        <w:rPr>
          <w:rFonts w:ascii="Arial" w:eastAsia="Times New Roman" w:hAnsi="Arial" w:cs="Arial"/>
          <w:sz w:val="18"/>
          <w:szCs w:val="18"/>
        </w:rPr>
        <w:t>The mission of the Emergency Nurses Association is to advocate for patient safety and excellence in emergency nursing practice.</w:t>
      </w:r>
    </w:p>
    <w:p w14:paraId="55C6F0FC" w14:textId="77777777" w:rsidR="00215F79" w:rsidRPr="00215F79" w:rsidRDefault="00215F79" w:rsidP="00801587">
      <w:pPr>
        <w:shd w:val="clear" w:color="auto" w:fill="FFFFFF"/>
        <w:spacing w:after="0" w:line="240" w:lineRule="auto"/>
        <w:outlineLvl w:val="4"/>
        <w:rPr>
          <w:rFonts w:ascii="Arial" w:eastAsia="Times New Roman" w:hAnsi="Arial" w:cs="Arial"/>
          <w:b/>
          <w:bCs/>
          <w:caps/>
          <w:color w:val="713580"/>
          <w:sz w:val="14"/>
          <w:szCs w:val="21"/>
        </w:rPr>
      </w:pPr>
    </w:p>
    <w:p w14:paraId="4C17C8E4" w14:textId="77777777" w:rsidR="00215F79" w:rsidRPr="002B0FC2" w:rsidRDefault="00215F79" w:rsidP="00215F79">
      <w:pPr>
        <w:pStyle w:val="Title"/>
        <w:rPr>
          <w:rFonts w:ascii="Arial" w:hAnsi="Arial" w:cs="Arial"/>
          <w:color w:val="auto"/>
          <w:sz w:val="32"/>
        </w:rPr>
      </w:pPr>
      <w:r w:rsidRPr="002B0FC2">
        <w:rPr>
          <w:rFonts w:ascii="Arial" w:hAnsi="Arial" w:cs="Arial"/>
          <w:color w:val="auto"/>
          <w:sz w:val="32"/>
        </w:rPr>
        <w:t>AGENDA</w:t>
      </w:r>
    </w:p>
    <w:p w14:paraId="4782A865" w14:textId="0D984C0F" w:rsidR="00215F79" w:rsidRPr="002B0FC2" w:rsidRDefault="00A57195" w:rsidP="00215F79">
      <w:pPr>
        <w:pBdr>
          <w:bottom w:val="double" w:sz="4" w:space="1" w:color="auto"/>
        </w:pBdr>
        <w:rPr>
          <w:rFonts w:ascii="Arial" w:hAnsi="Arial" w:cs="Arial"/>
          <w:sz w:val="24"/>
          <w:szCs w:val="28"/>
        </w:rPr>
      </w:pPr>
      <w:r>
        <w:rPr>
          <w:rFonts w:ascii="Arial" w:hAnsi="Arial" w:cs="Arial"/>
          <w:sz w:val="24"/>
          <w:szCs w:val="28"/>
        </w:rPr>
        <w:t>August 14</w:t>
      </w:r>
      <w:r w:rsidR="0083344A">
        <w:rPr>
          <w:rFonts w:ascii="Arial" w:hAnsi="Arial" w:cs="Arial"/>
          <w:sz w:val="24"/>
          <w:szCs w:val="28"/>
        </w:rPr>
        <w:t>, 2026</w:t>
      </w:r>
    </w:p>
    <w:p w14:paraId="7A831529" w14:textId="7ADED265" w:rsidR="00801587" w:rsidRPr="00215F79" w:rsidRDefault="00801587" w:rsidP="00AA5C8A">
      <w:pPr>
        <w:pStyle w:val="ListParagraph"/>
        <w:numPr>
          <w:ilvl w:val="0"/>
          <w:numId w:val="2"/>
        </w:numPr>
        <w:tabs>
          <w:tab w:val="right" w:leader="dot" w:pos="8640"/>
        </w:tabs>
        <w:spacing w:line="360" w:lineRule="auto"/>
        <w:rPr>
          <w:rFonts w:ascii="Arial" w:hAnsi="Arial" w:cs="Arial"/>
          <w:sz w:val="20"/>
          <w:szCs w:val="20"/>
        </w:rPr>
      </w:pPr>
      <w:r w:rsidRPr="00215F79">
        <w:rPr>
          <w:rFonts w:ascii="Arial" w:hAnsi="Arial" w:cs="Arial"/>
          <w:sz w:val="20"/>
          <w:szCs w:val="20"/>
        </w:rPr>
        <w:t>Call to Order</w:t>
      </w:r>
      <w:r w:rsidRPr="00D85154">
        <w:rPr>
          <w:rFonts w:ascii="Arial" w:hAnsi="Arial" w:cs="Arial"/>
          <w:sz w:val="20"/>
          <w:szCs w:val="20"/>
        </w:rPr>
        <w:t xml:space="preserve"> </w:t>
      </w:r>
      <w:r w:rsidR="0083344A">
        <w:rPr>
          <w:rFonts w:ascii="Arial" w:hAnsi="Arial" w:cs="Arial"/>
          <w:b/>
          <w:sz w:val="20"/>
          <w:szCs w:val="20"/>
        </w:rPr>
        <w:t>Heidi Webb</w:t>
      </w:r>
      <w:r w:rsidR="00022C09">
        <w:rPr>
          <w:rFonts w:ascii="Arial" w:hAnsi="Arial" w:cs="Arial"/>
          <w:b/>
          <w:sz w:val="20"/>
          <w:szCs w:val="20"/>
        </w:rPr>
        <w:t>er- 1030</w:t>
      </w:r>
    </w:p>
    <w:p w14:paraId="6B935761" w14:textId="77777777" w:rsidR="00801587" w:rsidRPr="00215F79" w:rsidRDefault="003F00CE" w:rsidP="00215F79">
      <w:pPr>
        <w:pStyle w:val="ListParagraph"/>
        <w:numPr>
          <w:ilvl w:val="0"/>
          <w:numId w:val="3"/>
        </w:numPr>
        <w:spacing w:line="360" w:lineRule="auto"/>
        <w:rPr>
          <w:rFonts w:ascii="Arial" w:hAnsi="Arial" w:cs="Arial"/>
          <w:sz w:val="20"/>
          <w:szCs w:val="20"/>
        </w:rPr>
      </w:pPr>
      <w:r>
        <w:rPr>
          <w:rFonts w:ascii="Arial" w:hAnsi="Arial" w:cs="Arial"/>
          <w:sz w:val="20"/>
          <w:szCs w:val="20"/>
        </w:rPr>
        <w:t>Welcome/Introductions</w:t>
      </w:r>
    </w:p>
    <w:p w14:paraId="30987DCC" w14:textId="0ED5EEFA" w:rsidR="00A93E7E" w:rsidRPr="00215F79" w:rsidRDefault="00A93E7E" w:rsidP="00A93E7E">
      <w:pPr>
        <w:pStyle w:val="ListParagraph"/>
        <w:numPr>
          <w:ilvl w:val="1"/>
          <w:numId w:val="3"/>
        </w:numPr>
        <w:spacing w:line="360" w:lineRule="auto"/>
        <w:rPr>
          <w:rFonts w:ascii="Arial" w:hAnsi="Arial" w:cs="Arial"/>
          <w:sz w:val="20"/>
          <w:szCs w:val="20"/>
        </w:rPr>
      </w:pPr>
      <w:r w:rsidRPr="00215F79">
        <w:rPr>
          <w:rFonts w:ascii="Arial" w:hAnsi="Arial" w:cs="Arial"/>
          <w:sz w:val="20"/>
          <w:szCs w:val="20"/>
        </w:rPr>
        <w:t>Approval of Minutes</w:t>
      </w:r>
      <w:r w:rsidR="00F17E75">
        <w:rPr>
          <w:rFonts w:ascii="Arial" w:hAnsi="Arial" w:cs="Arial"/>
          <w:sz w:val="20"/>
          <w:szCs w:val="20"/>
        </w:rPr>
        <w:t>-1143</w:t>
      </w:r>
    </w:p>
    <w:p w14:paraId="651ECBE1" w14:textId="44E22C98" w:rsidR="00A93E7E" w:rsidRDefault="00A57195" w:rsidP="00A93E7E">
      <w:pPr>
        <w:pStyle w:val="ListParagraph"/>
        <w:numPr>
          <w:ilvl w:val="2"/>
          <w:numId w:val="3"/>
        </w:numPr>
        <w:spacing w:line="360" w:lineRule="auto"/>
        <w:rPr>
          <w:rFonts w:ascii="Arial" w:hAnsi="Arial" w:cs="Arial"/>
          <w:sz w:val="20"/>
          <w:szCs w:val="20"/>
        </w:rPr>
      </w:pPr>
      <w:r>
        <w:rPr>
          <w:rFonts w:ascii="Arial" w:hAnsi="Arial" w:cs="Arial"/>
          <w:sz w:val="20"/>
          <w:szCs w:val="20"/>
        </w:rPr>
        <w:t>June</w:t>
      </w:r>
      <w:r w:rsidR="0083344A">
        <w:rPr>
          <w:rFonts w:ascii="Arial" w:hAnsi="Arial" w:cs="Arial"/>
          <w:sz w:val="20"/>
          <w:szCs w:val="20"/>
        </w:rPr>
        <w:t xml:space="preserve"> 2026</w:t>
      </w:r>
      <w:r w:rsidR="00A93E7E" w:rsidRPr="00215F79">
        <w:rPr>
          <w:rFonts w:ascii="Arial" w:hAnsi="Arial" w:cs="Arial"/>
          <w:sz w:val="20"/>
          <w:szCs w:val="20"/>
        </w:rPr>
        <w:t xml:space="preserve"> Meeting Minutes</w:t>
      </w:r>
    </w:p>
    <w:p w14:paraId="1B888156" w14:textId="141C5362" w:rsidR="00F17E75" w:rsidRDefault="00F17E75" w:rsidP="00A93E7E">
      <w:pPr>
        <w:pStyle w:val="ListParagraph"/>
        <w:numPr>
          <w:ilvl w:val="2"/>
          <w:numId w:val="3"/>
        </w:numPr>
        <w:spacing w:line="360" w:lineRule="auto"/>
        <w:rPr>
          <w:rFonts w:ascii="Arial" w:hAnsi="Arial" w:cs="Arial"/>
          <w:sz w:val="20"/>
          <w:szCs w:val="20"/>
        </w:rPr>
      </w:pPr>
      <w:r>
        <w:rPr>
          <w:rFonts w:ascii="Arial" w:hAnsi="Arial" w:cs="Arial"/>
          <w:sz w:val="20"/>
          <w:szCs w:val="20"/>
        </w:rPr>
        <w:t xml:space="preserve">Allison discussed how names were updated with proper spelling and sent in zoom chat. </w:t>
      </w:r>
    </w:p>
    <w:p w14:paraId="64165DFE" w14:textId="721C1FFC" w:rsidR="00F17E75" w:rsidRPr="00215F79" w:rsidRDefault="00F17E75" w:rsidP="00A93E7E">
      <w:pPr>
        <w:pStyle w:val="ListParagraph"/>
        <w:numPr>
          <w:ilvl w:val="2"/>
          <w:numId w:val="3"/>
        </w:numPr>
        <w:spacing w:line="360" w:lineRule="auto"/>
        <w:rPr>
          <w:rFonts w:ascii="Arial" w:hAnsi="Arial" w:cs="Arial"/>
          <w:sz w:val="20"/>
          <w:szCs w:val="20"/>
        </w:rPr>
      </w:pPr>
      <w:r>
        <w:rPr>
          <w:rFonts w:ascii="Arial" w:hAnsi="Arial" w:cs="Arial"/>
          <w:sz w:val="20"/>
          <w:szCs w:val="20"/>
        </w:rPr>
        <w:t>Motion to approve by Karen, second by Jodi. Approved with name changes.</w:t>
      </w:r>
    </w:p>
    <w:p w14:paraId="7F4619E5" w14:textId="77777777" w:rsidR="00801587" w:rsidRPr="00215F79" w:rsidRDefault="00801587" w:rsidP="00215F79">
      <w:pPr>
        <w:pStyle w:val="ListParagraph"/>
        <w:numPr>
          <w:ilvl w:val="0"/>
          <w:numId w:val="3"/>
        </w:numPr>
        <w:spacing w:line="360" w:lineRule="auto"/>
        <w:rPr>
          <w:rFonts w:ascii="Arial" w:hAnsi="Arial" w:cs="Arial"/>
          <w:sz w:val="20"/>
          <w:szCs w:val="20"/>
        </w:rPr>
      </w:pPr>
      <w:r w:rsidRPr="00215F79">
        <w:rPr>
          <w:rFonts w:ascii="Arial" w:hAnsi="Arial" w:cs="Arial"/>
          <w:sz w:val="20"/>
          <w:szCs w:val="20"/>
        </w:rPr>
        <w:t>Adoption of Meeting Agenda</w:t>
      </w:r>
    </w:p>
    <w:p w14:paraId="54082283" w14:textId="6F65333B" w:rsidR="00801587" w:rsidRPr="00215F79" w:rsidRDefault="00801587" w:rsidP="003A2D25">
      <w:pPr>
        <w:pStyle w:val="ListParagraph"/>
        <w:numPr>
          <w:ilvl w:val="0"/>
          <w:numId w:val="2"/>
        </w:numPr>
        <w:tabs>
          <w:tab w:val="right" w:leader="dot" w:pos="8640"/>
        </w:tabs>
        <w:spacing w:line="360" w:lineRule="auto"/>
        <w:rPr>
          <w:rFonts w:ascii="Arial" w:hAnsi="Arial" w:cs="Arial"/>
          <w:sz w:val="20"/>
          <w:szCs w:val="20"/>
        </w:rPr>
      </w:pPr>
      <w:r w:rsidRPr="00215F79">
        <w:rPr>
          <w:rFonts w:ascii="Arial" w:hAnsi="Arial" w:cs="Arial"/>
          <w:sz w:val="20"/>
          <w:szCs w:val="20"/>
        </w:rPr>
        <w:t xml:space="preserve">President’s Report </w:t>
      </w:r>
      <w:r w:rsidR="0083344A">
        <w:rPr>
          <w:rFonts w:ascii="Arial" w:hAnsi="Arial" w:cs="Arial"/>
          <w:b/>
          <w:sz w:val="20"/>
          <w:szCs w:val="20"/>
        </w:rPr>
        <w:t>Heidi Webbe</w:t>
      </w:r>
      <w:r w:rsidR="00022C09">
        <w:rPr>
          <w:rFonts w:ascii="Arial" w:hAnsi="Arial" w:cs="Arial"/>
          <w:b/>
          <w:sz w:val="20"/>
          <w:szCs w:val="20"/>
        </w:rPr>
        <w:t>r- 1033</w:t>
      </w:r>
    </w:p>
    <w:p w14:paraId="5720CE29" w14:textId="64EC9F3B" w:rsidR="00801587" w:rsidRPr="00022C09" w:rsidRDefault="00801587" w:rsidP="003A2D25">
      <w:pPr>
        <w:pStyle w:val="ListParagraph"/>
        <w:numPr>
          <w:ilvl w:val="0"/>
          <w:numId w:val="2"/>
        </w:numPr>
        <w:tabs>
          <w:tab w:val="right" w:leader="dot" w:pos="8640"/>
        </w:tabs>
        <w:spacing w:line="360" w:lineRule="auto"/>
        <w:rPr>
          <w:rFonts w:ascii="Arial" w:hAnsi="Arial" w:cs="Arial"/>
          <w:sz w:val="20"/>
          <w:szCs w:val="20"/>
        </w:rPr>
      </w:pPr>
      <w:r w:rsidRPr="00215F79">
        <w:rPr>
          <w:rFonts w:ascii="Arial" w:hAnsi="Arial" w:cs="Arial"/>
          <w:sz w:val="20"/>
          <w:szCs w:val="20"/>
        </w:rPr>
        <w:t xml:space="preserve">Treasurer’s Report </w:t>
      </w:r>
      <w:r w:rsidR="0083344A">
        <w:rPr>
          <w:rFonts w:ascii="Arial" w:hAnsi="Arial" w:cs="Arial"/>
          <w:b/>
          <w:sz w:val="20"/>
          <w:szCs w:val="20"/>
        </w:rPr>
        <w:t>Carol Kappelm</w:t>
      </w:r>
      <w:r w:rsidR="00022C09">
        <w:rPr>
          <w:rFonts w:ascii="Arial" w:hAnsi="Arial" w:cs="Arial"/>
          <w:b/>
          <w:sz w:val="20"/>
          <w:szCs w:val="20"/>
        </w:rPr>
        <w:t>an-1034</w:t>
      </w:r>
    </w:p>
    <w:p w14:paraId="1CF43CBA" w14:textId="4D69621D" w:rsidR="00532472" w:rsidRDefault="00532472" w:rsidP="00532472">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t xml:space="preserve">Sarah asked about chapter assignment for forensic nurses. Carol directed to ask from membership. </w:t>
      </w:r>
    </w:p>
    <w:p w14:paraId="477B1DC4" w14:textId="3298446A" w:rsidR="007E542B" w:rsidRPr="00532472" w:rsidRDefault="007E542B" w:rsidP="00532472">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t>Approx 2 more scholarships available for conference.</w:t>
      </w:r>
    </w:p>
    <w:p w14:paraId="2091DB2E" w14:textId="2895CB41" w:rsidR="00010E87" w:rsidRDefault="00010E87" w:rsidP="007A72C0">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Chapter</w:t>
      </w:r>
      <w:r w:rsidR="0083344A">
        <w:rPr>
          <w:rFonts w:ascii="Arial" w:hAnsi="Arial" w:cs="Arial"/>
          <w:sz w:val="20"/>
          <w:szCs w:val="20"/>
        </w:rPr>
        <w:t xml:space="preserve"> Reports</w:t>
      </w:r>
      <w:r w:rsidR="00022C09">
        <w:rPr>
          <w:rFonts w:ascii="Arial" w:hAnsi="Arial" w:cs="Arial"/>
          <w:sz w:val="20"/>
          <w:szCs w:val="20"/>
        </w:rPr>
        <w:t xml:space="preserve">- </w:t>
      </w:r>
    </w:p>
    <w:p w14:paraId="169236D9" w14:textId="6E166AA6" w:rsidR="00010E87" w:rsidRPr="00DA7A39" w:rsidRDefault="0083344A" w:rsidP="00077E2A">
      <w:pPr>
        <w:pStyle w:val="ListParagraph"/>
        <w:numPr>
          <w:ilvl w:val="0"/>
          <w:numId w:val="8"/>
        </w:numPr>
        <w:spacing w:line="360" w:lineRule="auto"/>
        <w:rPr>
          <w:rFonts w:ascii="Arial" w:hAnsi="Arial" w:cs="Arial"/>
          <w:sz w:val="20"/>
          <w:szCs w:val="20"/>
        </w:rPr>
      </w:pPr>
      <w:r>
        <w:rPr>
          <w:rFonts w:ascii="Arial" w:hAnsi="Arial" w:cs="Arial"/>
          <w:sz w:val="20"/>
          <w:szCs w:val="20"/>
        </w:rPr>
        <w:t xml:space="preserve">ENACK </w:t>
      </w:r>
      <w:r>
        <w:rPr>
          <w:rFonts w:ascii="Arial" w:hAnsi="Arial" w:cs="Arial"/>
          <w:b/>
          <w:sz w:val="20"/>
          <w:szCs w:val="20"/>
        </w:rPr>
        <w:t>Jules Bartholomew</w:t>
      </w:r>
      <w:r w:rsidR="007E542B">
        <w:rPr>
          <w:rFonts w:ascii="Arial" w:hAnsi="Arial" w:cs="Arial"/>
          <w:b/>
          <w:sz w:val="20"/>
          <w:szCs w:val="20"/>
        </w:rPr>
        <w:t>- 1052</w:t>
      </w:r>
    </w:p>
    <w:p w14:paraId="19BD4BE3" w14:textId="2CD49A60" w:rsidR="00DA7A39" w:rsidRPr="00DA7A39" w:rsidRDefault="00DA7A39" w:rsidP="002921C6">
      <w:pPr>
        <w:pStyle w:val="ListParagraph"/>
        <w:numPr>
          <w:ilvl w:val="1"/>
          <w:numId w:val="8"/>
        </w:numPr>
        <w:spacing w:line="360" w:lineRule="auto"/>
        <w:rPr>
          <w:rFonts w:ascii="Arial" w:hAnsi="Arial" w:cs="Arial"/>
          <w:sz w:val="20"/>
          <w:szCs w:val="20"/>
        </w:rPr>
      </w:pPr>
      <w:r w:rsidRPr="00DA7A39">
        <w:rPr>
          <w:rFonts w:ascii="Arial" w:hAnsi="Arial" w:cs="Arial"/>
          <w:sz w:val="20"/>
          <w:szCs w:val="20"/>
        </w:rPr>
        <w:lastRenderedPageBreak/>
        <w:t xml:space="preserve">ENACK met July 13,2026 at The Outpost Cheney Lake. Attending Jules Bartholomew, Denise </w:t>
      </w:r>
      <w:proofErr w:type="spellStart"/>
      <w:r w:rsidRPr="00DA7A39">
        <w:rPr>
          <w:rFonts w:ascii="Arial" w:hAnsi="Arial" w:cs="Arial"/>
          <w:sz w:val="20"/>
          <w:szCs w:val="20"/>
        </w:rPr>
        <w:t>Dewees</w:t>
      </w:r>
      <w:proofErr w:type="spellEnd"/>
      <w:r w:rsidRPr="00DA7A39">
        <w:rPr>
          <w:rFonts w:ascii="Arial" w:hAnsi="Arial" w:cs="Arial"/>
          <w:sz w:val="20"/>
          <w:szCs w:val="20"/>
        </w:rPr>
        <w:t xml:space="preserve">, Cindy Reazin, Stella Riney and Deb Veatch. </w:t>
      </w:r>
    </w:p>
    <w:p w14:paraId="0E1502A2" w14:textId="77777777" w:rsidR="00DA7A39" w:rsidRPr="00DA7A39" w:rsidRDefault="00DA7A39" w:rsidP="00DA7A39">
      <w:pPr>
        <w:pStyle w:val="ListParagraph"/>
        <w:numPr>
          <w:ilvl w:val="1"/>
          <w:numId w:val="8"/>
        </w:numPr>
        <w:spacing w:line="360" w:lineRule="auto"/>
        <w:rPr>
          <w:rFonts w:ascii="Arial" w:hAnsi="Arial" w:cs="Arial"/>
          <w:sz w:val="20"/>
          <w:szCs w:val="20"/>
        </w:rPr>
      </w:pPr>
      <w:r w:rsidRPr="00DA7A39">
        <w:rPr>
          <w:rFonts w:ascii="Arial" w:hAnsi="Arial" w:cs="Arial"/>
          <w:sz w:val="20"/>
          <w:szCs w:val="20"/>
        </w:rPr>
        <w:t xml:space="preserve">Minutes and Treasurer reports were reviewed.  </w:t>
      </w:r>
    </w:p>
    <w:p w14:paraId="5712B90C" w14:textId="77777777" w:rsidR="00DA7A39" w:rsidRPr="00DA7A39" w:rsidRDefault="00DA7A39" w:rsidP="00DA7A39">
      <w:pPr>
        <w:pStyle w:val="ListParagraph"/>
        <w:numPr>
          <w:ilvl w:val="1"/>
          <w:numId w:val="8"/>
        </w:numPr>
        <w:spacing w:line="360" w:lineRule="auto"/>
        <w:rPr>
          <w:rFonts w:ascii="Arial" w:hAnsi="Arial" w:cs="Arial"/>
          <w:sz w:val="20"/>
          <w:szCs w:val="20"/>
        </w:rPr>
      </w:pPr>
      <w:r w:rsidRPr="00DA7A39">
        <w:rPr>
          <w:rFonts w:ascii="Arial" w:hAnsi="Arial" w:cs="Arial"/>
          <w:sz w:val="20"/>
          <w:szCs w:val="20"/>
        </w:rPr>
        <w:t xml:space="preserve">Jules has rooms reserved in Hutchinson for the October 2026 KENA meeting and April 2027 </w:t>
      </w:r>
    </w:p>
    <w:p w14:paraId="0451E40B" w14:textId="77777777" w:rsidR="00DA7A39" w:rsidRPr="00DA7A39" w:rsidRDefault="00DA7A39" w:rsidP="00DA7A39">
      <w:pPr>
        <w:pStyle w:val="ListParagraph"/>
        <w:numPr>
          <w:ilvl w:val="1"/>
          <w:numId w:val="8"/>
        </w:numPr>
        <w:spacing w:line="360" w:lineRule="auto"/>
        <w:rPr>
          <w:rFonts w:ascii="Arial" w:hAnsi="Arial" w:cs="Arial"/>
          <w:sz w:val="20"/>
          <w:szCs w:val="20"/>
        </w:rPr>
      </w:pPr>
      <w:r w:rsidRPr="00DA7A39">
        <w:rPr>
          <w:rFonts w:ascii="Arial" w:hAnsi="Arial" w:cs="Arial"/>
          <w:sz w:val="20"/>
          <w:szCs w:val="20"/>
        </w:rPr>
        <w:t xml:space="preserve">CEN review and KENA meeting. </w:t>
      </w:r>
    </w:p>
    <w:p w14:paraId="5AFD5265" w14:textId="1CEA8686" w:rsidR="00DA7A39" w:rsidRPr="00DA7A39" w:rsidRDefault="00DA7A39" w:rsidP="0088405C">
      <w:pPr>
        <w:pStyle w:val="ListParagraph"/>
        <w:numPr>
          <w:ilvl w:val="1"/>
          <w:numId w:val="8"/>
        </w:numPr>
        <w:spacing w:line="360" w:lineRule="auto"/>
        <w:rPr>
          <w:rFonts w:ascii="Arial" w:hAnsi="Arial" w:cs="Arial"/>
          <w:sz w:val="20"/>
          <w:szCs w:val="20"/>
        </w:rPr>
      </w:pPr>
      <w:r w:rsidRPr="00DA7A39">
        <w:rPr>
          <w:rFonts w:ascii="Arial" w:hAnsi="Arial" w:cs="Arial"/>
          <w:sz w:val="20"/>
          <w:szCs w:val="20"/>
        </w:rPr>
        <w:t xml:space="preserve">Teri Thomas does not want to head up JRMS next year.  Cindy said she would get together with Teri to see what needs handled for paperwork side of things.  There was discussion as to what we would like to do. Continue with six individual presentations versus one or two speakers all day?  Statements from this </w:t>
      </w:r>
      <w:proofErr w:type="spellStart"/>
      <w:r w:rsidRPr="00DA7A39">
        <w:rPr>
          <w:rFonts w:ascii="Arial" w:hAnsi="Arial" w:cs="Arial"/>
          <w:sz w:val="20"/>
          <w:szCs w:val="20"/>
        </w:rPr>
        <w:t>years</w:t>
      </w:r>
      <w:proofErr w:type="spellEnd"/>
      <w:r w:rsidRPr="00DA7A39">
        <w:rPr>
          <w:rFonts w:ascii="Arial" w:hAnsi="Arial" w:cs="Arial"/>
          <w:sz w:val="20"/>
          <w:szCs w:val="20"/>
        </w:rPr>
        <w:t xml:space="preserve"> JRMS were read. Need to look at a Forensic presentation. Deb will check with Terry Foster and Edie Brous to see what to plan on financially for major presentations.  </w:t>
      </w:r>
    </w:p>
    <w:p w14:paraId="04ACB7F9" w14:textId="434EE447" w:rsidR="00DA7A39" w:rsidRDefault="00DA7A39" w:rsidP="00DA7A39">
      <w:pPr>
        <w:pStyle w:val="ListParagraph"/>
        <w:numPr>
          <w:ilvl w:val="1"/>
          <w:numId w:val="8"/>
        </w:numPr>
        <w:spacing w:line="360" w:lineRule="auto"/>
        <w:rPr>
          <w:rFonts w:ascii="Arial" w:hAnsi="Arial" w:cs="Arial"/>
          <w:sz w:val="20"/>
          <w:szCs w:val="20"/>
        </w:rPr>
      </w:pPr>
      <w:r w:rsidRPr="00DA7A39">
        <w:rPr>
          <w:rFonts w:ascii="Arial" w:hAnsi="Arial" w:cs="Arial"/>
          <w:sz w:val="20"/>
          <w:szCs w:val="20"/>
        </w:rPr>
        <w:t xml:space="preserve">Next meeting September 23,2026 at 5 pm at </w:t>
      </w:r>
      <w:proofErr w:type="spellStart"/>
      <w:r w:rsidRPr="00DA7A39">
        <w:rPr>
          <w:rFonts w:ascii="Arial" w:hAnsi="Arial" w:cs="Arial"/>
          <w:sz w:val="20"/>
          <w:szCs w:val="20"/>
        </w:rPr>
        <w:t>D’Marios</w:t>
      </w:r>
      <w:proofErr w:type="spellEnd"/>
      <w:r w:rsidRPr="00DA7A39">
        <w:rPr>
          <w:rFonts w:ascii="Arial" w:hAnsi="Arial" w:cs="Arial"/>
          <w:sz w:val="20"/>
          <w:szCs w:val="20"/>
        </w:rPr>
        <w:t xml:space="preserve"> in Cheney.</w:t>
      </w:r>
    </w:p>
    <w:p w14:paraId="59A96B77" w14:textId="2FA2D153" w:rsidR="007E542B" w:rsidRPr="00F12FA6" w:rsidRDefault="007E542B" w:rsidP="00DA7A39">
      <w:pPr>
        <w:pStyle w:val="ListParagraph"/>
        <w:numPr>
          <w:ilvl w:val="1"/>
          <w:numId w:val="8"/>
        </w:numPr>
        <w:spacing w:line="360" w:lineRule="auto"/>
        <w:rPr>
          <w:rFonts w:ascii="Arial" w:hAnsi="Arial" w:cs="Arial"/>
          <w:sz w:val="20"/>
          <w:szCs w:val="20"/>
        </w:rPr>
      </w:pPr>
      <w:r>
        <w:rPr>
          <w:rFonts w:ascii="Arial" w:hAnsi="Arial" w:cs="Arial"/>
          <w:sz w:val="20"/>
          <w:szCs w:val="20"/>
        </w:rPr>
        <w:t xml:space="preserve">Carol said we have an outstanding check from the last speaker. Discussion that maybe he wasn’t cashing it since the hospital paid him to be there. </w:t>
      </w:r>
    </w:p>
    <w:p w14:paraId="024EF316" w14:textId="28750338" w:rsidR="00077E2A" w:rsidRPr="00D67DEC" w:rsidRDefault="0083344A" w:rsidP="00077E2A">
      <w:pPr>
        <w:pStyle w:val="ListParagraph"/>
        <w:numPr>
          <w:ilvl w:val="0"/>
          <w:numId w:val="8"/>
        </w:numPr>
        <w:spacing w:line="360" w:lineRule="auto"/>
        <w:rPr>
          <w:rFonts w:ascii="Arial" w:hAnsi="Arial" w:cs="Arial"/>
          <w:sz w:val="20"/>
          <w:szCs w:val="20"/>
        </w:rPr>
      </w:pPr>
      <w:proofErr w:type="gramStart"/>
      <w:r>
        <w:rPr>
          <w:rFonts w:ascii="Arial" w:hAnsi="Arial" w:cs="Arial"/>
          <w:sz w:val="20"/>
          <w:szCs w:val="20"/>
        </w:rPr>
        <w:t xml:space="preserve">EKENA </w:t>
      </w:r>
      <w:r w:rsidR="00077E2A">
        <w:rPr>
          <w:rFonts w:ascii="Arial" w:hAnsi="Arial" w:cs="Arial"/>
          <w:sz w:val="20"/>
          <w:szCs w:val="20"/>
        </w:rPr>
        <w:t xml:space="preserve"> </w:t>
      </w:r>
      <w:r>
        <w:rPr>
          <w:rFonts w:ascii="Arial" w:hAnsi="Arial" w:cs="Arial"/>
          <w:b/>
          <w:sz w:val="20"/>
          <w:szCs w:val="20"/>
        </w:rPr>
        <w:t>Heidi</w:t>
      </w:r>
      <w:proofErr w:type="gramEnd"/>
      <w:r>
        <w:rPr>
          <w:rFonts w:ascii="Arial" w:hAnsi="Arial" w:cs="Arial"/>
          <w:b/>
          <w:sz w:val="20"/>
          <w:szCs w:val="20"/>
        </w:rPr>
        <w:t xml:space="preserve"> Webber</w:t>
      </w:r>
      <w:r w:rsidR="007E542B">
        <w:rPr>
          <w:rFonts w:ascii="Arial" w:hAnsi="Arial" w:cs="Arial"/>
          <w:b/>
          <w:sz w:val="20"/>
          <w:szCs w:val="20"/>
        </w:rPr>
        <w:t>- 1055</w:t>
      </w:r>
    </w:p>
    <w:p w14:paraId="19D1396F" w14:textId="62526A28" w:rsidR="00D67DEC" w:rsidRDefault="00A57195" w:rsidP="00D67DEC">
      <w:pPr>
        <w:pStyle w:val="ListParagraph"/>
        <w:numPr>
          <w:ilvl w:val="1"/>
          <w:numId w:val="8"/>
        </w:numPr>
        <w:spacing w:line="360" w:lineRule="auto"/>
        <w:rPr>
          <w:rFonts w:ascii="Arial" w:hAnsi="Arial" w:cs="Arial"/>
          <w:sz w:val="20"/>
          <w:szCs w:val="20"/>
        </w:rPr>
      </w:pPr>
      <w:r>
        <w:rPr>
          <w:rFonts w:ascii="Arial" w:hAnsi="Arial" w:cs="Arial"/>
          <w:sz w:val="20"/>
          <w:szCs w:val="20"/>
        </w:rPr>
        <w:t>M</w:t>
      </w:r>
      <w:r w:rsidR="00D67DEC">
        <w:rPr>
          <w:rFonts w:ascii="Arial" w:hAnsi="Arial" w:cs="Arial"/>
          <w:sz w:val="20"/>
          <w:szCs w:val="20"/>
        </w:rPr>
        <w:t>et</w:t>
      </w:r>
      <w:r>
        <w:rPr>
          <w:rFonts w:ascii="Arial" w:hAnsi="Arial" w:cs="Arial"/>
          <w:sz w:val="20"/>
          <w:szCs w:val="20"/>
        </w:rPr>
        <w:t xml:space="preserve"> </w:t>
      </w:r>
      <w:r w:rsidR="00D67DEC">
        <w:rPr>
          <w:rFonts w:ascii="Arial" w:hAnsi="Arial" w:cs="Arial"/>
          <w:sz w:val="20"/>
          <w:szCs w:val="20"/>
        </w:rPr>
        <w:t>July 25 at 12:00 at Chili’s 1710 Village West Parkway</w:t>
      </w:r>
    </w:p>
    <w:p w14:paraId="34C98B52" w14:textId="4F86FD09" w:rsidR="000362E2" w:rsidRDefault="000362E2" w:rsidP="00D67DEC">
      <w:pPr>
        <w:pStyle w:val="ListParagraph"/>
        <w:numPr>
          <w:ilvl w:val="1"/>
          <w:numId w:val="8"/>
        </w:numPr>
        <w:spacing w:line="360" w:lineRule="auto"/>
        <w:rPr>
          <w:rFonts w:ascii="Arial" w:hAnsi="Arial" w:cs="Arial"/>
          <w:sz w:val="20"/>
          <w:szCs w:val="20"/>
        </w:rPr>
      </w:pPr>
      <w:r>
        <w:rPr>
          <w:rFonts w:ascii="Arial" w:hAnsi="Arial" w:cs="Arial"/>
          <w:sz w:val="20"/>
          <w:szCs w:val="20"/>
        </w:rPr>
        <w:t>Is anyone planning to attend CPEN? Would love to do a combo EKENA/anyone who wants to come meeting at 6pm at Olathe the night before to set up for class and to possibly catch up on state and chapter financial audits</w:t>
      </w:r>
    </w:p>
    <w:p w14:paraId="3BCD7AD0" w14:textId="47DDCF3E" w:rsidR="00127852" w:rsidRDefault="00127852" w:rsidP="00D67DEC">
      <w:pPr>
        <w:pStyle w:val="ListParagraph"/>
        <w:numPr>
          <w:ilvl w:val="1"/>
          <w:numId w:val="8"/>
        </w:numPr>
        <w:spacing w:line="360" w:lineRule="auto"/>
        <w:rPr>
          <w:rFonts w:ascii="Arial" w:hAnsi="Arial" w:cs="Arial"/>
          <w:sz w:val="20"/>
          <w:szCs w:val="20"/>
        </w:rPr>
      </w:pPr>
      <w:r>
        <w:rPr>
          <w:rFonts w:ascii="Arial" w:hAnsi="Arial" w:cs="Arial"/>
          <w:sz w:val="20"/>
          <w:szCs w:val="20"/>
        </w:rPr>
        <w:t xml:space="preserve">Sarah asked where dates of meetings are listed. Listed on website as well as Facebook and Instagram. </w:t>
      </w:r>
    </w:p>
    <w:p w14:paraId="3382F9EB" w14:textId="524F511E" w:rsidR="00077E2A" w:rsidRDefault="00801587" w:rsidP="00077E2A">
      <w:pPr>
        <w:pStyle w:val="ListParagraph"/>
        <w:numPr>
          <w:ilvl w:val="0"/>
          <w:numId w:val="2"/>
        </w:numPr>
        <w:tabs>
          <w:tab w:val="right" w:leader="dot" w:pos="8640"/>
        </w:tabs>
        <w:spacing w:line="360" w:lineRule="auto"/>
        <w:rPr>
          <w:rFonts w:ascii="Arial" w:hAnsi="Arial" w:cs="Arial"/>
          <w:sz w:val="20"/>
          <w:szCs w:val="20"/>
        </w:rPr>
      </w:pPr>
      <w:r w:rsidRPr="00077E2A">
        <w:rPr>
          <w:rFonts w:ascii="Arial" w:hAnsi="Arial" w:cs="Arial"/>
          <w:sz w:val="20"/>
          <w:szCs w:val="20"/>
        </w:rPr>
        <w:t>Committee Report</w:t>
      </w:r>
      <w:r w:rsidR="00077E2A">
        <w:rPr>
          <w:rFonts w:ascii="Arial" w:hAnsi="Arial" w:cs="Arial"/>
          <w:sz w:val="20"/>
          <w:szCs w:val="20"/>
        </w:rPr>
        <w:t>s</w:t>
      </w:r>
      <w:r w:rsidR="007E542B">
        <w:rPr>
          <w:rFonts w:ascii="Arial" w:hAnsi="Arial" w:cs="Arial"/>
          <w:sz w:val="20"/>
          <w:szCs w:val="20"/>
        </w:rPr>
        <w:t xml:space="preserve">- </w:t>
      </w:r>
      <w:r w:rsidR="00127852">
        <w:rPr>
          <w:rFonts w:ascii="Arial" w:hAnsi="Arial" w:cs="Arial"/>
          <w:sz w:val="20"/>
          <w:szCs w:val="20"/>
        </w:rPr>
        <w:t>1058</w:t>
      </w:r>
    </w:p>
    <w:p w14:paraId="42BA8802" w14:textId="0F20DD32" w:rsidR="00077E2A" w:rsidRPr="00B67E2F" w:rsidRDefault="00B67E2F" w:rsidP="00B67E2F">
      <w:pPr>
        <w:pStyle w:val="ListParagraph"/>
        <w:numPr>
          <w:ilvl w:val="0"/>
          <w:numId w:val="9"/>
        </w:numPr>
        <w:spacing w:line="360" w:lineRule="auto"/>
        <w:rPr>
          <w:rFonts w:ascii="Arial" w:hAnsi="Arial" w:cs="Arial"/>
          <w:sz w:val="20"/>
          <w:szCs w:val="20"/>
        </w:rPr>
      </w:pPr>
      <w:r>
        <w:rPr>
          <w:rFonts w:ascii="Arial" w:hAnsi="Arial" w:cs="Arial"/>
          <w:sz w:val="20"/>
          <w:szCs w:val="20"/>
        </w:rPr>
        <w:t xml:space="preserve">Education </w:t>
      </w:r>
      <w:r w:rsidRPr="00B67E2F">
        <w:rPr>
          <w:rFonts w:ascii="Arial" w:hAnsi="Arial" w:cs="Arial"/>
          <w:b/>
          <w:sz w:val="20"/>
          <w:szCs w:val="20"/>
        </w:rPr>
        <w:t>Heidi Webber/Teri Thomas</w:t>
      </w:r>
      <w:r w:rsidR="00127852">
        <w:rPr>
          <w:rFonts w:ascii="Arial" w:hAnsi="Arial" w:cs="Arial"/>
          <w:b/>
          <w:sz w:val="20"/>
          <w:szCs w:val="20"/>
        </w:rPr>
        <w:t>-1058</w:t>
      </w:r>
    </w:p>
    <w:p w14:paraId="2342CAE0" w14:textId="7094656F" w:rsidR="00B67E2F" w:rsidRPr="00127852" w:rsidRDefault="00B67E2F" w:rsidP="00B67E2F">
      <w:pPr>
        <w:pStyle w:val="ListParagraph"/>
        <w:numPr>
          <w:ilvl w:val="1"/>
          <w:numId w:val="9"/>
        </w:numPr>
        <w:spacing w:line="360" w:lineRule="auto"/>
        <w:rPr>
          <w:rFonts w:ascii="Arial" w:hAnsi="Arial" w:cs="Arial"/>
          <w:sz w:val="20"/>
          <w:szCs w:val="20"/>
        </w:rPr>
      </w:pPr>
      <w:r>
        <w:rPr>
          <w:rFonts w:ascii="Arial" w:hAnsi="Arial" w:cs="Arial"/>
          <w:b/>
          <w:sz w:val="20"/>
          <w:szCs w:val="20"/>
        </w:rPr>
        <w:t>CPEN</w:t>
      </w:r>
    </w:p>
    <w:p w14:paraId="76B7E2C2" w14:textId="7A483EAF" w:rsidR="00127852" w:rsidRPr="00127852" w:rsidRDefault="00127852" w:rsidP="00127852">
      <w:pPr>
        <w:pStyle w:val="ListParagraph"/>
        <w:numPr>
          <w:ilvl w:val="2"/>
          <w:numId w:val="9"/>
        </w:numPr>
        <w:spacing w:line="360" w:lineRule="auto"/>
        <w:rPr>
          <w:rFonts w:ascii="Arial" w:hAnsi="Arial" w:cs="Arial"/>
          <w:bCs/>
          <w:sz w:val="20"/>
          <w:szCs w:val="20"/>
        </w:rPr>
      </w:pPr>
      <w:r w:rsidRPr="00127852">
        <w:rPr>
          <w:rFonts w:ascii="Arial" w:hAnsi="Arial" w:cs="Arial"/>
          <w:bCs/>
          <w:sz w:val="20"/>
          <w:szCs w:val="20"/>
        </w:rPr>
        <w:t>Postcards going out shortly</w:t>
      </w:r>
    </w:p>
    <w:p w14:paraId="2495C6CD" w14:textId="730EEFB7" w:rsidR="00B67E2F" w:rsidRPr="00A57195" w:rsidRDefault="00B67E2F" w:rsidP="00B67E2F">
      <w:pPr>
        <w:pStyle w:val="ListParagraph"/>
        <w:numPr>
          <w:ilvl w:val="1"/>
          <w:numId w:val="9"/>
        </w:numPr>
        <w:spacing w:line="360" w:lineRule="auto"/>
        <w:rPr>
          <w:rFonts w:ascii="Arial" w:hAnsi="Arial" w:cs="Arial"/>
          <w:sz w:val="20"/>
          <w:szCs w:val="20"/>
        </w:rPr>
      </w:pPr>
      <w:r>
        <w:rPr>
          <w:rFonts w:ascii="Arial" w:hAnsi="Arial" w:cs="Arial"/>
          <w:b/>
          <w:sz w:val="20"/>
          <w:szCs w:val="20"/>
        </w:rPr>
        <w:t xml:space="preserve">Classes for next year – CEN </w:t>
      </w:r>
      <w:r w:rsidR="00A57195">
        <w:rPr>
          <w:rFonts w:ascii="Arial" w:hAnsi="Arial" w:cs="Arial"/>
          <w:b/>
          <w:sz w:val="20"/>
          <w:szCs w:val="20"/>
        </w:rPr>
        <w:t>and C</w:t>
      </w:r>
      <w:r>
        <w:rPr>
          <w:rFonts w:ascii="Arial" w:hAnsi="Arial" w:cs="Arial"/>
          <w:b/>
          <w:sz w:val="20"/>
          <w:szCs w:val="20"/>
        </w:rPr>
        <w:t>CRN</w:t>
      </w:r>
    </w:p>
    <w:p w14:paraId="268C7403" w14:textId="621869DE" w:rsidR="00A57195" w:rsidRPr="00127852" w:rsidRDefault="00A57195" w:rsidP="00A57195">
      <w:pPr>
        <w:pStyle w:val="ListParagraph"/>
        <w:numPr>
          <w:ilvl w:val="2"/>
          <w:numId w:val="9"/>
        </w:numPr>
        <w:spacing w:line="360" w:lineRule="auto"/>
        <w:rPr>
          <w:rFonts w:ascii="Arial" w:hAnsi="Arial" w:cs="Arial"/>
          <w:bCs/>
          <w:sz w:val="20"/>
          <w:szCs w:val="20"/>
        </w:rPr>
      </w:pPr>
      <w:r w:rsidRPr="00127852">
        <w:rPr>
          <w:rFonts w:ascii="Arial" w:hAnsi="Arial" w:cs="Arial"/>
          <w:bCs/>
          <w:sz w:val="20"/>
          <w:szCs w:val="20"/>
        </w:rPr>
        <w:t>CEN Confirmed with Kara for April 7-8 in Hutchinson</w:t>
      </w:r>
    </w:p>
    <w:p w14:paraId="61F35380" w14:textId="513ADE70" w:rsidR="00F12FA6" w:rsidRDefault="00F12FA6" w:rsidP="00A57195">
      <w:pPr>
        <w:pStyle w:val="ListParagraph"/>
        <w:numPr>
          <w:ilvl w:val="2"/>
          <w:numId w:val="9"/>
        </w:numPr>
        <w:spacing w:line="360" w:lineRule="auto"/>
        <w:rPr>
          <w:rFonts w:ascii="Arial" w:hAnsi="Arial" w:cs="Arial"/>
          <w:bCs/>
          <w:sz w:val="20"/>
          <w:szCs w:val="20"/>
        </w:rPr>
      </w:pPr>
      <w:r w:rsidRPr="00127852">
        <w:rPr>
          <w:rFonts w:ascii="Arial" w:hAnsi="Arial" w:cs="Arial"/>
          <w:bCs/>
          <w:sz w:val="20"/>
          <w:szCs w:val="20"/>
        </w:rPr>
        <w:t>CCRN Confirmed with Cammy Christie for Oct 6-7 at St. Francis in Topeka</w:t>
      </w:r>
    </w:p>
    <w:p w14:paraId="64E64C78" w14:textId="50C75E3F" w:rsidR="00127852" w:rsidRPr="00127852" w:rsidRDefault="00127852" w:rsidP="00A57195">
      <w:pPr>
        <w:pStyle w:val="ListParagraph"/>
        <w:numPr>
          <w:ilvl w:val="2"/>
          <w:numId w:val="9"/>
        </w:numPr>
        <w:spacing w:line="360" w:lineRule="auto"/>
        <w:rPr>
          <w:rFonts w:ascii="Arial" w:hAnsi="Arial" w:cs="Arial"/>
          <w:bCs/>
          <w:sz w:val="20"/>
          <w:szCs w:val="20"/>
        </w:rPr>
      </w:pPr>
      <w:r>
        <w:rPr>
          <w:rFonts w:ascii="Arial" w:hAnsi="Arial" w:cs="Arial"/>
          <w:bCs/>
          <w:sz w:val="20"/>
          <w:szCs w:val="20"/>
        </w:rPr>
        <w:t xml:space="preserve">Should Jane Ross be in June prior to meeting? Salina? Some say </w:t>
      </w:r>
      <w:proofErr w:type="spellStart"/>
      <w:proofErr w:type="gramStart"/>
      <w:r>
        <w:rPr>
          <w:rFonts w:ascii="Arial" w:hAnsi="Arial" w:cs="Arial"/>
          <w:bCs/>
          <w:sz w:val="20"/>
          <w:szCs w:val="20"/>
        </w:rPr>
        <w:t>its</w:t>
      </w:r>
      <w:proofErr w:type="spellEnd"/>
      <w:proofErr w:type="gramEnd"/>
      <w:r>
        <w:rPr>
          <w:rFonts w:ascii="Arial" w:hAnsi="Arial" w:cs="Arial"/>
          <w:bCs/>
          <w:sz w:val="20"/>
          <w:szCs w:val="20"/>
        </w:rPr>
        <w:t xml:space="preserve"> difficult to get off work for meeting and education sessions. Will leave open to committee working on Jane Ross. </w:t>
      </w:r>
    </w:p>
    <w:p w14:paraId="09009430" w14:textId="23D2AEA8" w:rsidR="00E84993" w:rsidRPr="009044F2" w:rsidRDefault="005F27CA" w:rsidP="00E84993">
      <w:pPr>
        <w:pStyle w:val="ListParagraph"/>
        <w:numPr>
          <w:ilvl w:val="0"/>
          <w:numId w:val="9"/>
        </w:numPr>
        <w:spacing w:line="360" w:lineRule="auto"/>
        <w:rPr>
          <w:rFonts w:ascii="Arial" w:hAnsi="Arial" w:cs="Arial"/>
          <w:sz w:val="20"/>
          <w:szCs w:val="20"/>
        </w:rPr>
      </w:pPr>
      <w:r>
        <w:rPr>
          <w:rFonts w:ascii="Arial" w:hAnsi="Arial" w:cs="Arial"/>
          <w:sz w:val="20"/>
          <w:szCs w:val="20"/>
        </w:rPr>
        <w:t>TNCC/</w:t>
      </w:r>
      <w:proofErr w:type="gramStart"/>
      <w:r>
        <w:rPr>
          <w:rFonts w:ascii="Arial" w:hAnsi="Arial" w:cs="Arial"/>
          <w:sz w:val="20"/>
          <w:szCs w:val="20"/>
        </w:rPr>
        <w:t xml:space="preserve">ENPC </w:t>
      </w:r>
      <w:r w:rsidR="00E84993">
        <w:rPr>
          <w:rFonts w:ascii="Arial" w:hAnsi="Arial" w:cs="Arial"/>
          <w:sz w:val="20"/>
          <w:szCs w:val="20"/>
        </w:rPr>
        <w:t xml:space="preserve"> </w:t>
      </w:r>
      <w:r>
        <w:rPr>
          <w:rFonts w:ascii="Arial" w:hAnsi="Arial" w:cs="Arial"/>
          <w:b/>
          <w:sz w:val="20"/>
          <w:szCs w:val="20"/>
        </w:rPr>
        <w:t>Julie</w:t>
      </w:r>
      <w:proofErr w:type="gramEnd"/>
      <w:r>
        <w:rPr>
          <w:rFonts w:ascii="Arial" w:hAnsi="Arial" w:cs="Arial"/>
          <w:b/>
          <w:sz w:val="20"/>
          <w:szCs w:val="20"/>
        </w:rPr>
        <w:t xml:space="preserve"> Miller</w:t>
      </w:r>
      <w:r w:rsidR="00127852">
        <w:rPr>
          <w:rFonts w:ascii="Arial" w:hAnsi="Arial" w:cs="Arial"/>
          <w:b/>
          <w:sz w:val="20"/>
          <w:szCs w:val="20"/>
        </w:rPr>
        <w:t>-1103</w:t>
      </w:r>
    </w:p>
    <w:p w14:paraId="59BC431F" w14:textId="62450DC4" w:rsidR="009044F2" w:rsidRPr="009044F2" w:rsidRDefault="009044F2" w:rsidP="009044F2">
      <w:pPr>
        <w:pStyle w:val="ListParagraph"/>
        <w:numPr>
          <w:ilvl w:val="1"/>
          <w:numId w:val="9"/>
        </w:numPr>
        <w:spacing w:line="360" w:lineRule="auto"/>
        <w:rPr>
          <w:rFonts w:ascii="Arial" w:hAnsi="Arial" w:cs="Arial"/>
          <w:sz w:val="20"/>
          <w:szCs w:val="20"/>
        </w:rPr>
      </w:pPr>
      <w:r w:rsidRPr="009044F2">
        <w:rPr>
          <w:rFonts w:ascii="Arial" w:hAnsi="Arial" w:cs="Arial"/>
          <w:sz w:val="20"/>
          <w:szCs w:val="20"/>
        </w:rPr>
        <w:lastRenderedPageBreak/>
        <w:t>7th Edition ENPC rollout:</w:t>
      </w:r>
    </w:p>
    <w:p w14:paraId="2667F473"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Kansas currently has 50 ENPC instructors based on the state instructor report. Confirmation of that number will need to be made with their respective course director.</w:t>
      </w:r>
    </w:p>
    <w:p w14:paraId="5B385F01"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July Webinar is available on Connect.</w:t>
      </w:r>
    </w:p>
    <w:p w14:paraId="7EF9081B"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Course pilots have been successfully completed for in person and virtual course.</w:t>
      </w:r>
    </w:p>
    <w:p w14:paraId="7BDAAFD1"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All current 6th edition ENPC instructors will receive an email at the end of this month with a link to complete the instructor update. It is recommended that you allow plenty of time to complete the update to include reading the provider manual, online modules, and additional learning resources. Each piece of the course has had some type of change/enhancement. The “What’s New” module in the instructor update will highlight those changes.</w:t>
      </w:r>
    </w:p>
    <w:p w14:paraId="5112D699"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Once you have completed all steps of the update and successfully pass the exam you can begin teaching 7th edition of the ENPC courses.</w:t>
      </w:r>
    </w:p>
    <w:p w14:paraId="03E0CA35"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6th edition provider and instructor will be sunset in December.</w:t>
      </w:r>
    </w:p>
    <w:p w14:paraId="38AF64F6"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6th edition manuals can be purchased throughout this year, however, remember that 6th edition manuals cannot be used to teach the 7th edition course.</w:t>
      </w:r>
    </w:p>
    <w:p w14:paraId="74B00643"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The 7th edition manuals will cost $75.00, and the course fee will be $90.00</w:t>
      </w:r>
    </w:p>
    <w:p w14:paraId="6B9ED2A8"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New 7th edition ENPC content:</w:t>
      </w:r>
    </w:p>
    <w:p w14:paraId="0E14D084"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Instructions have been included for Web Based Power Point.</w:t>
      </w:r>
    </w:p>
    <w:p w14:paraId="63137824"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Provider manual-</w:t>
      </w:r>
    </w:p>
    <w:p w14:paraId="5B0D82B3"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TB, Brief Resolved Unexplained Events (BRUE), heat and cold exposure, SCIWORA, global perspective, and a primary assessment algorithm.</w:t>
      </w:r>
    </w:p>
    <w:p w14:paraId="5554EF09" w14:textId="77777777" w:rsidR="009044F2" w:rsidRPr="009044F2" w:rsidRDefault="009044F2" w:rsidP="009044F2">
      <w:pPr>
        <w:pStyle w:val="ListParagraph"/>
        <w:spacing w:line="360" w:lineRule="auto"/>
        <w:ind w:left="2160"/>
        <w:rPr>
          <w:rFonts w:ascii="Arial" w:hAnsi="Arial" w:cs="Arial"/>
          <w:sz w:val="20"/>
          <w:szCs w:val="20"/>
        </w:rPr>
      </w:pPr>
      <w:r w:rsidRPr="009044F2">
        <w:rPr>
          <w:rFonts w:ascii="Arial" w:hAnsi="Arial" w:cs="Arial"/>
          <w:sz w:val="20"/>
          <w:szCs w:val="20"/>
        </w:rPr>
        <w:t xml:space="preserve">In </w:t>
      </w:r>
      <w:proofErr w:type="gramStart"/>
      <w:r w:rsidRPr="009044F2">
        <w:rPr>
          <w:rFonts w:ascii="Arial" w:hAnsi="Arial" w:cs="Arial"/>
          <w:sz w:val="20"/>
          <w:szCs w:val="20"/>
        </w:rPr>
        <w:t>addition</w:t>
      </w:r>
      <w:proofErr w:type="gramEnd"/>
      <w:r w:rsidRPr="009044F2">
        <w:rPr>
          <w:rFonts w:ascii="Arial" w:hAnsi="Arial" w:cs="Arial"/>
          <w:sz w:val="20"/>
          <w:szCs w:val="20"/>
        </w:rPr>
        <w:t xml:space="preserve"> included in each chapter is content specific to Pediatric Readiness and will be noted in a “Blue Box”.</w:t>
      </w:r>
    </w:p>
    <w:p w14:paraId="1421417B"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Pre-Course-</w:t>
      </w:r>
    </w:p>
    <w:p w14:paraId="6D7365FB"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Childhood development-communication and comfort, and practice activity.</w:t>
      </w:r>
    </w:p>
    <w:p w14:paraId="77F2EC02"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Classroom-</w:t>
      </w:r>
    </w:p>
    <w:p w14:paraId="00223CC9"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SVT, bradycardia, mild traumatic brain injury, and child abuse.</w:t>
      </w:r>
    </w:p>
    <w:p w14:paraId="779D3B9D"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Activities-</w:t>
      </w:r>
    </w:p>
    <w:p w14:paraId="644B17CE"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Initial assessment cards, respiratory activity, “Family Feud”-psychosocial care activity, and “Jeopardy” game.</w:t>
      </w:r>
    </w:p>
    <w:p w14:paraId="4FE6BE68"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General Updates:</w:t>
      </w:r>
    </w:p>
    <w:p w14:paraId="05DA0123"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An ENA watermark has been added to TNCC and ENPC cards.</w:t>
      </w:r>
    </w:p>
    <w:p w14:paraId="62089804"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lastRenderedPageBreak/>
        <w:t>There should be no librarying of TNCC or ENPC books. Each student should have their own book to keep. The study guide should be completed prior to class. As the instructor, look for ways to incorporate the study guide into your class as contact hours are awarded for completion.</w:t>
      </w:r>
    </w:p>
    <w:p w14:paraId="2C03545F"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No changes have been posted on Connect related to current TNCC course content.</w:t>
      </w:r>
    </w:p>
    <w:p w14:paraId="242A762B"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Work on the 10th edition TNCC continues. This is a course review/revision and not a rewrite of the course. Anticipated completion will be sometime during the fall of 2027.</w:t>
      </w:r>
    </w:p>
    <w:p w14:paraId="14DA3B03"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3 ENPC courses taught (May-June-July) with 30 TNCC courses taught.</w:t>
      </w:r>
    </w:p>
    <w:p w14:paraId="636C393E"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Please reach out if you have any questions.</w:t>
      </w:r>
    </w:p>
    <w:p w14:paraId="3D8D9CC7" w14:textId="77777777" w:rsidR="009044F2" w:rsidRPr="009044F2" w:rsidRDefault="009044F2" w:rsidP="001038B8">
      <w:pPr>
        <w:pStyle w:val="ListParagraph"/>
        <w:spacing w:line="360" w:lineRule="auto"/>
        <w:ind w:left="2160"/>
        <w:rPr>
          <w:rFonts w:ascii="Arial" w:hAnsi="Arial" w:cs="Arial"/>
          <w:sz w:val="20"/>
          <w:szCs w:val="20"/>
        </w:rPr>
      </w:pPr>
      <w:r w:rsidRPr="009044F2">
        <w:rPr>
          <w:rFonts w:ascii="Arial" w:hAnsi="Arial" w:cs="Arial"/>
          <w:sz w:val="20"/>
          <w:szCs w:val="20"/>
        </w:rPr>
        <w:t>Thank you,</w:t>
      </w:r>
    </w:p>
    <w:p w14:paraId="2FB1564E" w14:textId="77777777" w:rsidR="00127852" w:rsidRDefault="009044F2" w:rsidP="00127852">
      <w:pPr>
        <w:pStyle w:val="ListParagraph"/>
        <w:spacing w:line="360" w:lineRule="auto"/>
        <w:ind w:left="2160"/>
        <w:rPr>
          <w:rFonts w:ascii="Arial" w:hAnsi="Arial" w:cs="Arial"/>
          <w:sz w:val="20"/>
          <w:szCs w:val="20"/>
        </w:rPr>
      </w:pPr>
      <w:r w:rsidRPr="009044F2">
        <w:rPr>
          <w:rFonts w:ascii="Arial" w:hAnsi="Arial" w:cs="Arial"/>
          <w:sz w:val="20"/>
          <w:szCs w:val="20"/>
        </w:rPr>
        <w:t>Julie</w:t>
      </w:r>
    </w:p>
    <w:p w14:paraId="1BFA9683" w14:textId="77777777" w:rsidR="00127852" w:rsidRDefault="00127852" w:rsidP="00127852">
      <w:pPr>
        <w:pStyle w:val="ListParagraph"/>
        <w:spacing w:line="360" w:lineRule="auto"/>
        <w:ind w:left="2160"/>
        <w:rPr>
          <w:rFonts w:ascii="Arial" w:hAnsi="Arial" w:cs="Arial"/>
          <w:sz w:val="20"/>
          <w:szCs w:val="20"/>
        </w:rPr>
      </w:pPr>
    </w:p>
    <w:p w14:paraId="1784228D" w14:textId="105C78B8" w:rsidR="00127852" w:rsidRPr="00127852" w:rsidRDefault="00D219B2" w:rsidP="00127852">
      <w:pPr>
        <w:pStyle w:val="ListParagraph"/>
        <w:spacing w:line="360" w:lineRule="auto"/>
        <w:ind w:left="2160"/>
        <w:rPr>
          <w:rFonts w:ascii="Arial" w:hAnsi="Arial" w:cs="Arial"/>
          <w:sz w:val="20"/>
          <w:szCs w:val="20"/>
        </w:rPr>
      </w:pPr>
      <w:r>
        <w:rPr>
          <w:rFonts w:ascii="Arial" w:hAnsi="Arial" w:cs="Arial"/>
          <w:sz w:val="20"/>
          <w:szCs w:val="20"/>
        </w:rPr>
        <w:t>Julie said i</w:t>
      </w:r>
      <w:r w:rsidR="00127852" w:rsidRPr="00127852">
        <w:rPr>
          <w:rFonts w:ascii="Arial" w:hAnsi="Arial" w:cs="Arial"/>
          <w:sz w:val="20"/>
          <w:szCs w:val="20"/>
        </w:rPr>
        <w:t xml:space="preserve">nstructors </w:t>
      </w:r>
      <w:r>
        <w:rPr>
          <w:rFonts w:ascii="Arial" w:hAnsi="Arial" w:cs="Arial"/>
          <w:sz w:val="20"/>
          <w:szCs w:val="20"/>
        </w:rPr>
        <w:t xml:space="preserve">are </w:t>
      </w:r>
      <w:r w:rsidR="00127852" w:rsidRPr="00127852">
        <w:rPr>
          <w:rFonts w:ascii="Arial" w:hAnsi="Arial" w:cs="Arial"/>
          <w:sz w:val="20"/>
          <w:szCs w:val="20"/>
        </w:rPr>
        <w:t xml:space="preserve">asking if they need to purchase their books or KENA will purchase. Currently shows 50 instructors on roster- 43 have signed conflict of interests, 7expired. Julie thinks number is closer to 43. Book is $75 for provider manual. No longer instructor manual. Heidi confirmed it has been approved to buy to books. Carol asked if they </w:t>
      </w:r>
      <w:proofErr w:type="gramStart"/>
      <w:r w:rsidR="00127852" w:rsidRPr="00127852">
        <w:rPr>
          <w:rFonts w:ascii="Arial" w:hAnsi="Arial" w:cs="Arial"/>
          <w:sz w:val="20"/>
          <w:szCs w:val="20"/>
        </w:rPr>
        <w:t>will</w:t>
      </w:r>
      <w:proofErr w:type="gramEnd"/>
      <w:r w:rsidR="00127852" w:rsidRPr="00127852">
        <w:rPr>
          <w:rFonts w:ascii="Arial" w:hAnsi="Arial" w:cs="Arial"/>
          <w:sz w:val="20"/>
          <w:szCs w:val="20"/>
        </w:rPr>
        <w:t xml:space="preserve"> send books director to directors or if we will have to distribute. Julie thinks they will mail to directors and will verify.</w:t>
      </w:r>
      <w:r w:rsidR="00B463BA">
        <w:rPr>
          <w:rFonts w:ascii="Arial" w:hAnsi="Arial" w:cs="Arial"/>
          <w:sz w:val="20"/>
          <w:szCs w:val="20"/>
        </w:rPr>
        <w:t xml:space="preserve"> </w:t>
      </w:r>
    </w:p>
    <w:p w14:paraId="6079FB67" w14:textId="77777777" w:rsidR="00127852" w:rsidRPr="00DB2748" w:rsidRDefault="00127852" w:rsidP="001038B8">
      <w:pPr>
        <w:pStyle w:val="ListParagraph"/>
        <w:spacing w:line="360" w:lineRule="auto"/>
        <w:ind w:left="2160"/>
        <w:rPr>
          <w:rFonts w:ascii="Arial" w:hAnsi="Arial" w:cs="Arial"/>
          <w:sz w:val="20"/>
          <w:szCs w:val="20"/>
        </w:rPr>
      </w:pPr>
    </w:p>
    <w:p w14:paraId="69C30F4D" w14:textId="29F0ABE8" w:rsidR="005F27CA" w:rsidRPr="00E84993" w:rsidRDefault="005F27CA" w:rsidP="005F27CA">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TNCC/ENPC Subcommittee for Grants </w:t>
      </w:r>
      <w:r w:rsidRPr="005F27CA">
        <w:rPr>
          <w:rFonts w:ascii="Arial" w:hAnsi="Arial" w:cs="Arial"/>
          <w:b/>
          <w:bCs/>
          <w:sz w:val="20"/>
          <w:szCs w:val="20"/>
        </w:rPr>
        <w:t>Carol Kappelman</w:t>
      </w:r>
    </w:p>
    <w:p w14:paraId="7641B8A5" w14:textId="04BAED5E" w:rsidR="00E84993" w:rsidRPr="00C64BE4" w:rsidRDefault="008C051E" w:rsidP="00E84993">
      <w:pPr>
        <w:pStyle w:val="ListParagraph"/>
        <w:numPr>
          <w:ilvl w:val="0"/>
          <w:numId w:val="9"/>
        </w:numPr>
        <w:spacing w:line="360" w:lineRule="auto"/>
        <w:rPr>
          <w:rFonts w:ascii="Arial" w:hAnsi="Arial" w:cs="Arial"/>
          <w:sz w:val="20"/>
          <w:szCs w:val="20"/>
        </w:rPr>
      </w:pPr>
      <w:r>
        <w:rPr>
          <w:rFonts w:ascii="Arial" w:hAnsi="Arial" w:cs="Arial"/>
          <w:sz w:val="20"/>
          <w:szCs w:val="20"/>
        </w:rPr>
        <w:t>Government Affairs/IQSP</w:t>
      </w:r>
      <w:r w:rsidR="00E84993">
        <w:rPr>
          <w:rFonts w:ascii="Arial" w:hAnsi="Arial" w:cs="Arial"/>
          <w:sz w:val="20"/>
          <w:szCs w:val="20"/>
        </w:rPr>
        <w:t xml:space="preserve"> </w:t>
      </w:r>
      <w:r w:rsidRPr="00DD3C5A">
        <w:rPr>
          <w:rFonts w:ascii="Arial" w:hAnsi="Arial" w:cs="Arial"/>
          <w:b/>
          <w:bCs/>
          <w:sz w:val="20"/>
          <w:szCs w:val="20"/>
        </w:rPr>
        <w:t>Elizabeth Gerhardt</w:t>
      </w:r>
      <w:r w:rsidR="00B463BA">
        <w:rPr>
          <w:rFonts w:ascii="Arial" w:hAnsi="Arial" w:cs="Arial"/>
          <w:b/>
          <w:bCs/>
          <w:sz w:val="20"/>
          <w:szCs w:val="20"/>
        </w:rPr>
        <w:t>- 1108</w:t>
      </w:r>
    </w:p>
    <w:p w14:paraId="73A6A137" w14:textId="77777777" w:rsidR="00C64BE4" w:rsidRDefault="00C64BE4" w:rsidP="00C64BE4">
      <w:pPr>
        <w:pStyle w:val="Heading3"/>
        <w:numPr>
          <w:ilvl w:val="0"/>
          <w:numId w:val="10"/>
        </w:numPr>
        <w:pBdr>
          <w:top w:val="single" w:sz="2" w:space="0" w:color="auto"/>
          <w:left w:val="single" w:sz="2" w:space="0" w:color="auto"/>
          <w:bottom w:val="single" w:sz="2" w:space="0" w:color="auto"/>
          <w:right w:val="single" w:sz="2" w:space="0" w:color="auto"/>
        </w:pBdr>
        <w:shd w:val="clear" w:color="auto" w:fill="F6F6F6"/>
        <w:tabs>
          <w:tab w:val="clear" w:pos="720"/>
        </w:tabs>
        <w:rPr>
          <w:rFonts w:ascii="revert-layer" w:hAnsi="revert-layer"/>
          <w:color w:val="000000"/>
        </w:rPr>
      </w:pPr>
      <w:r>
        <w:rPr>
          <w:rFonts w:ascii="revert-layer" w:hAnsi="revert-layer"/>
          <w:color w:val="000000"/>
        </w:rPr>
        <w:t>Federal Legislative and Policy Updates</w:t>
      </w:r>
    </w:p>
    <w:p w14:paraId="5A83C034"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Style w:val="Strong"/>
          <w:rFonts w:ascii="revert-layer" w:hAnsi="revert-layer"/>
          <w:color w:val="000000"/>
          <w:sz w:val="20"/>
          <w:szCs w:val="20"/>
        </w:rPr>
        <w:t>Title VIII Nursing Workforce Reauthorization Act (H.R. 3593 / S. 1874)</w:t>
      </w:r>
    </w:p>
    <w:p w14:paraId="0B716316"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The Senate HELP Committee approved S. 1874, advancing the legislation for consideration by the full Senate.</w:t>
      </w:r>
    </w:p>
    <w:p w14:paraId="17F2EE74"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The legislation would reauthorize Title VIII Nursing Workforce Development programs for five years, including scholarships, loan repayment, advanced-practice training grants and support for rural and underserved communities.</w:t>
      </w:r>
    </w:p>
    <w:p w14:paraId="5DB2991A"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During committee consideration, provisions from the</w:t>
      </w:r>
      <w:r>
        <w:rPr>
          <w:rStyle w:val="yiv0021823698gmail-apple-converted-space"/>
          <w:rFonts w:ascii="revert-layer" w:hAnsi="revert-layer"/>
          <w:color w:val="000000"/>
          <w:sz w:val="20"/>
          <w:szCs w:val="20"/>
        </w:rPr>
        <w:t> </w:t>
      </w:r>
      <w:r>
        <w:rPr>
          <w:rStyle w:val="Strong"/>
          <w:rFonts w:ascii="revert-layer" w:hAnsi="revert-layer"/>
          <w:color w:val="000000"/>
          <w:sz w:val="20"/>
          <w:szCs w:val="20"/>
        </w:rPr>
        <w:t>National Nursing Workforce Center Act</w:t>
      </w:r>
      <w:r>
        <w:rPr>
          <w:rStyle w:val="yiv0021823698gmail-apple-converted-space"/>
          <w:rFonts w:ascii="revert-layer" w:hAnsi="revert-layer"/>
          <w:color w:val="000000"/>
          <w:sz w:val="20"/>
          <w:szCs w:val="20"/>
        </w:rPr>
        <w:t> </w:t>
      </w:r>
      <w:r>
        <w:rPr>
          <w:rFonts w:ascii="revert-layer" w:hAnsi="revert-layer"/>
          <w:color w:val="000000"/>
          <w:sz w:val="20"/>
          <w:szCs w:val="20"/>
        </w:rPr>
        <w:t>and</w:t>
      </w:r>
      <w:r>
        <w:rPr>
          <w:rStyle w:val="yiv0021823698gmail-apple-converted-space"/>
          <w:rFonts w:ascii="revert-layer" w:hAnsi="revert-layer"/>
          <w:color w:val="000000"/>
          <w:sz w:val="20"/>
          <w:szCs w:val="20"/>
        </w:rPr>
        <w:t> </w:t>
      </w:r>
      <w:r>
        <w:rPr>
          <w:rStyle w:val="Strong"/>
          <w:rFonts w:ascii="revert-layer" w:hAnsi="revert-layer"/>
          <w:color w:val="000000"/>
          <w:sz w:val="20"/>
          <w:szCs w:val="20"/>
        </w:rPr>
        <w:t>Nurse Faculty Shortage Reduction Act</w:t>
      </w:r>
      <w:r>
        <w:rPr>
          <w:rStyle w:val="yiv0021823698gmail-apple-converted-space"/>
          <w:rFonts w:ascii="revert-layer" w:hAnsi="revert-layer"/>
          <w:color w:val="000000"/>
          <w:sz w:val="20"/>
          <w:szCs w:val="20"/>
        </w:rPr>
        <w:t> </w:t>
      </w:r>
      <w:r>
        <w:rPr>
          <w:rFonts w:ascii="revert-layer" w:hAnsi="revert-layer"/>
          <w:color w:val="000000"/>
          <w:sz w:val="20"/>
          <w:szCs w:val="20"/>
        </w:rPr>
        <w:t>were added. These provisions address nursing workforce data and the nurse faculty shortage.</w:t>
      </w:r>
    </w:p>
    <w:p w14:paraId="27A866CB"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ENA continues to encourage members to support the legislation through EN411.</w:t>
      </w:r>
    </w:p>
    <w:p w14:paraId="027C4641"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Style w:val="Strong"/>
          <w:rFonts w:ascii="revert-layer" w:hAnsi="revert-layer"/>
          <w:color w:val="000000"/>
          <w:sz w:val="20"/>
          <w:szCs w:val="20"/>
        </w:rPr>
        <w:t>Tyler’s Law (H.R. 2004 / S. 921)</w:t>
      </w:r>
    </w:p>
    <w:p w14:paraId="749FCA2E"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lastRenderedPageBreak/>
        <w:t>The Senate previously passed its version of Tyler’s Law.</w:t>
      </w:r>
    </w:p>
    <w:p w14:paraId="311C4B1D"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On July 21, the House Energy and Commerce Committee unanimously approved H.R. 2004 by a vote of 46-0, clearing it for possible consideration by the full House.</w:t>
      </w:r>
    </w:p>
    <w:p w14:paraId="257A6071"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Tyler’s Law would direct HHS to provide guidance regarding routine fentanyl testing for patients presenting to emergency departments with suspected overdose.</w:t>
      </w:r>
    </w:p>
    <w:p w14:paraId="62D29EC6"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Differences between the House and Senate versions will need to be reconciled before final enactment.</w:t>
      </w:r>
    </w:p>
    <w:p w14:paraId="4521F5F5"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Style w:val="Strong"/>
          <w:rFonts w:ascii="revert-layer" w:hAnsi="revert-layer"/>
          <w:color w:val="000000"/>
          <w:sz w:val="20"/>
          <w:szCs w:val="20"/>
        </w:rPr>
        <w:t>Graduate Nursing Student Loan/Professional Degree Status</w:t>
      </w:r>
    </w:p>
    <w:p w14:paraId="42E5A4A6"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The Department of Education finalized a rule excluding graduate nursing programs from the higher federal student-loan limits available to programs designated as “professional degrees.”</w:t>
      </w:r>
    </w:p>
    <w:p w14:paraId="7EEA5CAD"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On June 24, a federal district court temporarily blocked that exclusion.</w:t>
      </w:r>
    </w:p>
    <w:p w14:paraId="7FF25A05"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While litigation proceeds, master’s and doctoral nursing programs are temporarily included in the expanded professional-degree category.</w:t>
      </w:r>
    </w:p>
    <w:p w14:paraId="0F7477B7"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ENA also supports the</w:t>
      </w:r>
      <w:r>
        <w:rPr>
          <w:rStyle w:val="yiv0021823698gmail-apple-converted-space"/>
          <w:rFonts w:ascii="revert-layer" w:hAnsi="revert-layer"/>
          <w:color w:val="000000"/>
          <w:sz w:val="20"/>
          <w:szCs w:val="20"/>
        </w:rPr>
        <w:t> </w:t>
      </w:r>
      <w:r>
        <w:rPr>
          <w:rStyle w:val="Strong"/>
          <w:rFonts w:ascii="revert-layer" w:hAnsi="revert-layer"/>
          <w:color w:val="000000"/>
          <w:sz w:val="20"/>
          <w:szCs w:val="20"/>
        </w:rPr>
        <w:t>Nursing is a Professional Degree Act (H.R. 8691 / S. 4568)</w:t>
      </w:r>
      <w:r>
        <w:rPr>
          <w:rFonts w:ascii="revert-layer" w:hAnsi="revert-layer"/>
          <w:color w:val="000000"/>
          <w:sz w:val="20"/>
          <w:szCs w:val="20"/>
        </w:rPr>
        <w:t>, which would formally include graduate nursing programs in the professional-degree designation.</w:t>
      </w:r>
    </w:p>
    <w:p w14:paraId="022171BD" w14:textId="77777777" w:rsidR="00C64BE4" w:rsidRDefault="00C64BE4" w:rsidP="00C64BE4">
      <w:pPr>
        <w:pStyle w:val="Heading3"/>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7"/>
          <w:szCs w:val="27"/>
        </w:rPr>
      </w:pPr>
      <w:r>
        <w:rPr>
          <w:rFonts w:ascii="revert-layer" w:hAnsi="revert-layer"/>
          <w:color w:val="000000"/>
        </w:rPr>
        <w:t>Forensic Nursing Advocacy</w:t>
      </w:r>
    </w:p>
    <w:p w14:paraId="5815135C"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Following the integration of forensic nurses into ENA, ENA Government Relations has begun incorporating forensic nursing issues into its federal advocacy agenda.</w:t>
      </w:r>
    </w:p>
    <w:p w14:paraId="3B949700"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Priorities include:</w:t>
      </w:r>
    </w:p>
    <w:p w14:paraId="4E71BF07"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Increased and sustained funding to recruit, train and retain forensic nurses</w:t>
      </w:r>
    </w:p>
    <w:p w14:paraId="7CBA5C30"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Addressing the national rape-kit backlog</w:t>
      </w:r>
    </w:p>
    <w:p w14:paraId="146F85D1"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Supporting forensic nursing telehealth initiatives</w:t>
      </w:r>
    </w:p>
    <w:p w14:paraId="156D5774"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Human-trafficking awareness and training</w:t>
      </w:r>
    </w:p>
    <w:p w14:paraId="1EC0BD48"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Improved care for sexual-assault survivors</w:t>
      </w:r>
    </w:p>
    <w:p w14:paraId="632A3936"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This is particularly relevant to KENA. At the June State Council meeting, membership reported</w:t>
      </w:r>
      <w:r>
        <w:rPr>
          <w:rStyle w:val="yiv0021823698gmail-apple-converted-space"/>
          <w:rFonts w:ascii="revert-layer" w:hAnsi="revert-layer"/>
          <w:color w:val="000000"/>
          <w:sz w:val="20"/>
          <w:szCs w:val="20"/>
        </w:rPr>
        <w:t> </w:t>
      </w:r>
      <w:r>
        <w:rPr>
          <w:rStyle w:val="Strong"/>
          <w:rFonts w:ascii="revert-layer" w:hAnsi="revert-layer"/>
          <w:color w:val="000000"/>
          <w:sz w:val="20"/>
          <w:szCs w:val="20"/>
        </w:rPr>
        <w:t>170 forensic nurses among 472 total KENA members</w:t>
      </w:r>
      <w:r>
        <w:rPr>
          <w:rFonts w:ascii="revert-layer" w:hAnsi="revert-layer"/>
          <w:color w:val="000000"/>
          <w:sz w:val="20"/>
          <w:szCs w:val="20"/>
        </w:rPr>
        <w:t>.</w:t>
      </w:r>
    </w:p>
    <w:p w14:paraId="65E1C673" w14:textId="77777777" w:rsidR="00C64BE4" w:rsidRDefault="00C64BE4" w:rsidP="00C64BE4">
      <w:pPr>
        <w:pStyle w:val="Heading3"/>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7"/>
          <w:szCs w:val="27"/>
        </w:rPr>
      </w:pPr>
      <w:r>
        <w:rPr>
          <w:rFonts w:ascii="revert-layer" w:hAnsi="revert-layer"/>
          <w:color w:val="000000"/>
        </w:rPr>
        <w:t>Continuing ENA Advocacy Priorities</w:t>
      </w:r>
    </w:p>
    <w:p w14:paraId="218710F5"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ENA continues advocacy related to:</w:t>
      </w:r>
    </w:p>
    <w:p w14:paraId="55A23F0D"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Workplace violence prevention and deterrence</w:t>
      </w:r>
    </w:p>
    <w:p w14:paraId="4C59AA77"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ED boarding and overcrowding</w:t>
      </w:r>
    </w:p>
    <w:p w14:paraId="26ED81C8"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MISSION ZERO reauthorization</w:t>
      </w:r>
    </w:p>
    <w:p w14:paraId="00989460"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FAAN Act/nursing education investment</w:t>
      </w:r>
    </w:p>
    <w:p w14:paraId="7880DB9F"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Nursing workforce development and Title VIII</w:t>
      </w:r>
    </w:p>
    <w:p w14:paraId="02765E2D"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Members are encouraged to participate in current</w:t>
      </w:r>
      <w:r>
        <w:rPr>
          <w:rStyle w:val="yiv0021823698gmail-apple-converted-space"/>
          <w:rFonts w:ascii="revert-layer" w:hAnsi="revert-layer"/>
          <w:color w:val="000000"/>
          <w:sz w:val="20"/>
          <w:szCs w:val="20"/>
        </w:rPr>
        <w:t> </w:t>
      </w:r>
      <w:r>
        <w:rPr>
          <w:rStyle w:val="Strong"/>
          <w:rFonts w:ascii="revert-layer" w:hAnsi="revert-layer"/>
          <w:color w:val="000000"/>
          <w:sz w:val="20"/>
          <w:szCs w:val="20"/>
        </w:rPr>
        <w:t>EN411 Action Alerts</w:t>
      </w:r>
      <w:r>
        <w:rPr>
          <w:rFonts w:ascii="revert-layer" w:hAnsi="revert-layer"/>
          <w:color w:val="000000"/>
          <w:sz w:val="20"/>
          <w:szCs w:val="20"/>
        </w:rPr>
        <w:t>.</w:t>
      </w:r>
    </w:p>
    <w:p w14:paraId="12078325" w14:textId="77777777" w:rsidR="00C64BE4" w:rsidRDefault="00C64BE4" w:rsidP="00C64BE4">
      <w:pPr>
        <w:pStyle w:val="Heading3"/>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7"/>
          <w:szCs w:val="27"/>
        </w:rPr>
      </w:pPr>
      <w:r>
        <w:rPr>
          <w:rFonts w:ascii="revert-layer" w:hAnsi="revert-layer"/>
          <w:color w:val="000000"/>
        </w:rPr>
        <w:lastRenderedPageBreak/>
        <w:t>KENA Strategic Plan and State Government Affairs</w:t>
      </w:r>
    </w:p>
    <w:p w14:paraId="453EEF05"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The revised KENA Strategic Plan formally identifies</w:t>
      </w:r>
      <w:r>
        <w:rPr>
          <w:rStyle w:val="yiv0021823698gmail-apple-converted-space"/>
          <w:rFonts w:ascii="revert-layer" w:hAnsi="revert-layer"/>
          <w:color w:val="000000"/>
          <w:sz w:val="20"/>
          <w:szCs w:val="20"/>
        </w:rPr>
        <w:t> </w:t>
      </w:r>
      <w:r>
        <w:rPr>
          <w:rStyle w:val="Strong"/>
          <w:rFonts w:ascii="revert-layer" w:hAnsi="revert-layer"/>
          <w:color w:val="000000"/>
          <w:sz w:val="20"/>
          <w:szCs w:val="20"/>
        </w:rPr>
        <w:t>Advocacy</w:t>
      </w:r>
      <w:r>
        <w:rPr>
          <w:rStyle w:val="yiv0021823698gmail-apple-converted-space"/>
          <w:rFonts w:ascii="revert-layer" w:hAnsi="revert-layer"/>
          <w:color w:val="000000"/>
          <w:sz w:val="20"/>
          <w:szCs w:val="20"/>
        </w:rPr>
        <w:t> </w:t>
      </w:r>
      <w:r>
        <w:rPr>
          <w:rFonts w:ascii="revert-layer" w:hAnsi="revert-layer"/>
          <w:color w:val="000000"/>
          <w:sz w:val="20"/>
          <w:szCs w:val="20"/>
        </w:rPr>
        <w:t>as one of the association’s five strategic goals.</w:t>
      </w:r>
    </w:p>
    <w:p w14:paraId="1A6475B9"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The Advocacy goal calls for KENA to:</w:t>
      </w:r>
    </w:p>
    <w:p w14:paraId="1B050B0F"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Proactively advocate on issues impacting emergency nurses and patient care</w:t>
      </w:r>
    </w:p>
    <w:p w14:paraId="2B85F18D"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Collaborate with key stakeholders</w:t>
      </w:r>
    </w:p>
    <w:p w14:paraId="4C90836A"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Support standards of care and health equity</w:t>
      </w:r>
    </w:p>
    <w:p w14:paraId="5F0E6780"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Provide education and resources that empower emergency nurses to advocate for themselves and the profession</w:t>
      </w:r>
    </w:p>
    <w:p w14:paraId="46A58C37"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Fonts w:ascii="revert-layer" w:hAnsi="revert-layer"/>
          <w:color w:val="000000"/>
          <w:sz w:val="20"/>
          <w:szCs w:val="20"/>
        </w:rPr>
        <w:t>This provides an opportunity to continue developing a more formal and sustainable Government Affairs presence at the state level.</w:t>
      </w:r>
    </w:p>
    <w:p w14:paraId="5800F757" w14:textId="77777777" w:rsidR="00C64BE4" w:rsidRDefault="00C64BE4" w:rsidP="00C64BE4">
      <w:pPr>
        <w:pStyle w:val="Heading3"/>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7"/>
          <w:szCs w:val="27"/>
        </w:rPr>
      </w:pPr>
      <w:r>
        <w:rPr>
          <w:rFonts w:ascii="revert-layer" w:hAnsi="revert-layer"/>
          <w:color w:val="000000"/>
        </w:rPr>
        <w:t>Upcoming</w:t>
      </w:r>
    </w:p>
    <w:p w14:paraId="381DAAE2" w14:textId="77777777" w:rsidR="00C64BE4" w:rsidRDefault="00C64BE4" w:rsidP="00C64BE4">
      <w:pPr>
        <w:pStyle w:val="NormalWeb"/>
        <w:pBdr>
          <w:top w:val="single" w:sz="2" w:space="0" w:color="auto"/>
          <w:left w:val="single" w:sz="2" w:space="0" w:color="auto"/>
          <w:bottom w:val="single" w:sz="2" w:space="0" w:color="auto"/>
          <w:right w:val="single" w:sz="2" w:space="0" w:color="auto"/>
        </w:pBdr>
        <w:shd w:val="clear" w:color="auto" w:fill="F6F6F6"/>
        <w:ind w:left="720"/>
        <w:rPr>
          <w:rFonts w:ascii="revert-layer" w:hAnsi="revert-layer"/>
          <w:color w:val="000000"/>
          <w:sz w:val="20"/>
          <w:szCs w:val="20"/>
        </w:rPr>
      </w:pPr>
      <w:r>
        <w:rPr>
          <w:rStyle w:val="Strong"/>
          <w:rFonts w:ascii="revert-layer" w:hAnsi="revert-layer"/>
          <w:color w:val="000000"/>
          <w:sz w:val="20"/>
          <w:szCs w:val="20"/>
        </w:rPr>
        <w:t>Emergency Nursing 2026 – Phoenix, Sept. 28–Oct. 1</w:t>
      </w:r>
      <w:r>
        <w:rPr>
          <w:rFonts w:ascii="revert-layer" w:hAnsi="revert-layer"/>
          <w:color w:val="000000"/>
          <w:sz w:val="20"/>
          <w:szCs w:val="20"/>
        </w:rPr>
        <w:br/>
        <w:t>Government Affairs programming includes:</w:t>
      </w:r>
    </w:p>
    <w:p w14:paraId="6531779E" w14:textId="77777777" w:rsid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Sept. 29:</w:t>
      </w:r>
      <w:r>
        <w:rPr>
          <w:rStyle w:val="yiv0021823698gmail-apple-converted-space"/>
          <w:rFonts w:ascii="revert-layer" w:hAnsi="revert-layer"/>
          <w:color w:val="000000"/>
          <w:sz w:val="20"/>
          <w:szCs w:val="20"/>
        </w:rPr>
        <w:t> </w:t>
      </w:r>
      <w:r>
        <w:rPr>
          <w:rStyle w:val="Emphasis"/>
          <w:rFonts w:ascii="revert-layer" w:hAnsi="revert-layer"/>
          <w:color w:val="000000"/>
          <w:sz w:val="20"/>
          <w:szCs w:val="20"/>
        </w:rPr>
        <w:t>Successful Government Relations in a Challenging Political Environment</w:t>
      </w:r>
    </w:p>
    <w:p w14:paraId="663A9C8F" w14:textId="0B65D038" w:rsidR="00C64BE4" w:rsidRPr="00C64BE4" w:rsidRDefault="00C64BE4" w:rsidP="00C64BE4">
      <w:pPr>
        <w:pStyle w:val="NormalWeb"/>
        <w:numPr>
          <w:ilvl w:val="1"/>
          <w:numId w:val="10"/>
        </w:numPr>
        <w:pBdr>
          <w:top w:val="single" w:sz="2" w:space="0" w:color="auto"/>
          <w:left w:val="single" w:sz="2" w:space="0" w:color="auto"/>
          <w:bottom w:val="single" w:sz="2" w:space="0" w:color="auto"/>
          <w:right w:val="single" w:sz="2" w:space="0" w:color="auto"/>
        </w:pBdr>
        <w:shd w:val="clear" w:color="auto" w:fill="F6F6F6"/>
        <w:rPr>
          <w:rFonts w:ascii="revert-layer" w:hAnsi="revert-layer"/>
          <w:color w:val="000000"/>
          <w:sz w:val="20"/>
          <w:szCs w:val="20"/>
        </w:rPr>
      </w:pPr>
      <w:r>
        <w:rPr>
          <w:rFonts w:ascii="revert-layer" w:hAnsi="revert-layer"/>
          <w:color w:val="000000"/>
          <w:sz w:val="20"/>
          <w:szCs w:val="20"/>
        </w:rPr>
        <w:t>Sept. 30: ENA Advocacy Advisory Council panel</w:t>
      </w:r>
    </w:p>
    <w:p w14:paraId="02D5278E" w14:textId="77777777" w:rsidR="00C64BE4" w:rsidRPr="00B463BA" w:rsidRDefault="00C64BE4" w:rsidP="00C64BE4">
      <w:pPr>
        <w:pStyle w:val="ListParagraph"/>
        <w:spacing w:line="360" w:lineRule="auto"/>
        <w:ind w:left="2160"/>
        <w:rPr>
          <w:rFonts w:ascii="Arial" w:hAnsi="Arial" w:cs="Arial"/>
          <w:sz w:val="20"/>
          <w:szCs w:val="20"/>
        </w:rPr>
      </w:pPr>
    </w:p>
    <w:p w14:paraId="78AC6335" w14:textId="7B9CFB55" w:rsidR="00B463BA" w:rsidRDefault="00B463BA" w:rsidP="00B463BA">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Sarah spoke about forensic meeting. Feels we should also focus on forensic specific issues at the state level such as Erins law. </w:t>
      </w:r>
    </w:p>
    <w:p w14:paraId="7BF3EB39" w14:textId="0EDA07E6" w:rsidR="00B463BA" w:rsidRDefault="00B463BA" w:rsidP="00B463BA">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Darlene </w:t>
      </w:r>
      <w:r w:rsidR="009E1344">
        <w:rPr>
          <w:rFonts w:ascii="Arial" w:hAnsi="Arial" w:cs="Arial"/>
          <w:sz w:val="20"/>
          <w:szCs w:val="20"/>
        </w:rPr>
        <w:t>would like for KENA to be reappointed back to EMSC- pediatric portion for pediatric readiness. Feels we need to be involved with that. There is still no representation for trauma for state. Darlene is still listed-Karen volunteered to take this on- did not fill out application online- will get a hold of Wendy or Stephanie at KU. Julie will help with whatever. Julie said Feb 10</w:t>
      </w:r>
      <w:proofErr w:type="gramStart"/>
      <w:r w:rsidR="009E1344">
        <w:rPr>
          <w:rFonts w:ascii="Arial" w:hAnsi="Arial" w:cs="Arial"/>
          <w:sz w:val="20"/>
          <w:szCs w:val="20"/>
        </w:rPr>
        <w:t xml:space="preserve"> 2027</w:t>
      </w:r>
      <w:proofErr w:type="gramEnd"/>
      <w:r w:rsidR="009E1344">
        <w:rPr>
          <w:rFonts w:ascii="Arial" w:hAnsi="Arial" w:cs="Arial"/>
          <w:sz w:val="20"/>
          <w:szCs w:val="20"/>
        </w:rPr>
        <w:t xml:space="preserve"> is Kansas advocacy day at the </w:t>
      </w:r>
      <w:proofErr w:type="gramStart"/>
      <w:r w:rsidR="009E1344">
        <w:rPr>
          <w:rFonts w:ascii="Arial" w:hAnsi="Arial" w:cs="Arial"/>
          <w:sz w:val="20"/>
          <w:szCs w:val="20"/>
        </w:rPr>
        <w:t>capitol</w:t>
      </w:r>
      <w:proofErr w:type="gramEnd"/>
      <w:r w:rsidR="009E1344">
        <w:rPr>
          <w:rFonts w:ascii="Arial" w:hAnsi="Arial" w:cs="Arial"/>
          <w:sz w:val="20"/>
          <w:szCs w:val="20"/>
        </w:rPr>
        <w:t xml:space="preserve">. </w:t>
      </w:r>
    </w:p>
    <w:p w14:paraId="52558F85" w14:textId="5F50B2A1" w:rsidR="00E84993" w:rsidRPr="009E1344" w:rsidRDefault="008C051E" w:rsidP="00E84993">
      <w:pPr>
        <w:pStyle w:val="ListParagraph"/>
        <w:numPr>
          <w:ilvl w:val="0"/>
          <w:numId w:val="9"/>
        </w:numPr>
        <w:spacing w:line="360" w:lineRule="auto"/>
        <w:rPr>
          <w:rFonts w:ascii="Arial" w:hAnsi="Arial" w:cs="Arial"/>
          <w:sz w:val="20"/>
          <w:szCs w:val="20"/>
        </w:rPr>
      </w:pPr>
      <w:r>
        <w:rPr>
          <w:rFonts w:ascii="Arial" w:hAnsi="Arial" w:cs="Arial"/>
          <w:sz w:val="20"/>
          <w:szCs w:val="20"/>
        </w:rPr>
        <w:t xml:space="preserve">Membership </w:t>
      </w:r>
      <w:r w:rsidRPr="008C051E">
        <w:rPr>
          <w:rFonts w:ascii="Arial" w:hAnsi="Arial" w:cs="Arial"/>
          <w:b/>
          <w:bCs/>
          <w:sz w:val="20"/>
          <w:szCs w:val="20"/>
        </w:rPr>
        <w:t>Teri Tho</w:t>
      </w:r>
      <w:r w:rsidR="009E1344">
        <w:rPr>
          <w:rFonts w:ascii="Arial" w:hAnsi="Arial" w:cs="Arial"/>
          <w:b/>
          <w:bCs/>
          <w:sz w:val="20"/>
          <w:szCs w:val="20"/>
        </w:rPr>
        <w:t>mas not present- covered by Heidi- 1126</w:t>
      </w:r>
    </w:p>
    <w:p w14:paraId="3A5B117C" w14:textId="40D8A354" w:rsidR="009E1344" w:rsidRPr="009E1344" w:rsidRDefault="009E1344" w:rsidP="009E1344">
      <w:pPr>
        <w:pStyle w:val="ListParagraph"/>
        <w:numPr>
          <w:ilvl w:val="1"/>
          <w:numId w:val="9"/>
        </w:numPr>
        <w:spacing w:line="360" w:lineRule="auto"/>
        <w:rPr>
          <w:rFonts w:ascii="Arial" w:hAnsi="Arial" w:cs="Arial"/>
          <w:sz w:val="20"/>
          <w:szCs w:val="20"/>
        </w:rPr>
      </w:pPr>
      <w:r w:rsidRPr="009E1344">
        <w:rPr>
          <w:rFonts w:ascii="Arial" w:hAnsi="Arial" w:cs="Arial"/>
          <w:sz w:val="20"/>
          <w:szCs w:val="20"/>
        </w:rPr>
        <w:t>471 members</w:t>
      </w:r>
      <w:r>
        <w:rPr>
          <w:rFonts w:ascii="Arial" w:hAnsi="Arial" w:cs="Arial"/>
          <w:sz w:val="20"/>
          <w:szCs w:val="20"/>
        </w:rPr>
        <w:t>, 61 opted out of emails. One wanted opted out of emails- Heidi discussed how hard that is. Can opt out/in at bottom of website.</w:t>
      </w:r>
    </w:p>
    <w:p w14:paraId="4AD51BC8" w14:textId="19982BD3" w:rsidR="008C051E" w:rsidRPr="00CE18F8"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By-Laws</w:t>
      </w:r>
      <w:r>
        <w:rPr>
          <w:rFonts w:ascii="Arial" w:hAnsi="Arial" w:cs="Arial"/>
          <w:b/>
          <w:bCs/>
          <w:sz w:val="20"/>
          <w:szCs w:val="20"/>
        </w:rPr>
        <w:t xml:space="preserve"> Jodi Cregger</w:t>
      </w:r>
      <w:r w:rsidR="009E1344">
        <w:rPr>
          <w:rFonts w:ascii="Arial" w:hAnsi="Arial" w:cs="Arial"/>
          <w:b/>
          <w:bCs/>
          <w:sz w:val="20"/>
          <w:szCs w:val="20"/>
        </w:rPr>
        <w:t>-</w:t>
      </w:r>
      <w:r w:rsidR="00CE18F8">
        <w:rPr>
          <w:rFonts w:ascii="Arial" w:hAnsi="Arial" w:cs="Arial"/>
          <w:b/>
          <w:bCs/>
          <w:sz w:val="20"/>
          <w:szCs w:val="20"/>
        </w:rPr>
        <w:t xml:space="preserve"> 1127</w:t>
      </w:r>
    </w:p>
    <w:p w14:paraId="141D2A53" w14:textId="3F24B5CB" w:rsidR="00CE18F8" w:rsidRPr="008C051E" w:rsidRDefault="00CE18F8" w:rsidP="00CE18F8">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Nothing new to report. </w:t>
      </w:r>
    </w:p>
    <w:p w14:paraId="574D7F84" w14:textId="280D5A6C" w:rsidR="008C051E" w:rsidRPr="001038B8"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Nominations and Elections</w:t>
      </w:r>
      <w:r>
        <w:rPr>
          <w:rFonts w:ascii="Arial" w:hAnsi="Arial" w:cs="Arial"/>
          <w:b/>
          <w:bCs/>
          <w:sz w:val="20"/>
          <w:szCs w:val="20"/>
        </w:rPr>
        <w:t xml:space="preserve"> Jodi Cregger</w:t>
      </w:r>
      <w:r w:rsidR="00CE18F8">
        <w:rPr>
          <w:rFonts w:ascii="Arial" w:hAnsi="Arial" w:cs="Arial"/>
          <w:b/>
          <w:bCs/>
          <w:sz w:val="20"/>
          <w:szCs w:val="20"/>
        </w:rPr>
        <w:t>-1128</w:t>
      </w:r>
    </w:p>
    <w:p w14:paraId="1E30767F"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President Jodi Cregger</w:t>
      </w:r>
    </w:p>
    <w:p w14:paraId="443EB004"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President Elect Karen Larsen</w:t>
      </w:r>
    </w:p>
    <w:p w14:paraId="33F3670A"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lastRenderedPageBreak/>
        <w:t>Past President Heidi Webber</w:t>
      </w:r>
    </w:p>
    <w:p w14:paraId="1BC4BF74" w14:textId="77777777"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Secretary Allison Lyda</w:t>
      </w:r>
    </w:p>
    <w:p w14:paraId="65F1904B" w14:textId="5567B0AF" w:rsidR="001038B8" w:rsidRP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Treasurer Carol Kappelman</w:t>
      </w:r>
    </w:p>
    <w:p w14:paraId="7E705763" w14:textId="77777777" w:rsidR="001038B8" w:rsidRDefault="001038B8" w:rsidP="001038B8">
      <w:pPr>
        <w:pStyle w:val="ListParagraph"/>
        <w:numPr>
          <w:ilvl w:val="1"/>
          <w:numId w:val="9"/>
        </w:numPr>
        <w:spacing w:line="360" w:lineRule="auto"/>
        <w:rPr>
          <w:rFonts w:ascii="Arial" w:hAnsi="Arial" w:cs="Arial"/>
          <w:sz w:val="20"/>
          <w:szCs w:val="20"/>
        </w:rPr>
      </w:pPr>
      <w:r w:rsidRPr="001038B8">
        <w:rPr>
          <w:rFonts w:ascii="Arial" w:hAnsi="Arial" w:cs="Arial"/>
          <w:sz w:val="20"/>
          <w:szCs w:val="20"/>
        </w:rPr>
        <w:t xml:space="preserve">Board of Directors </w:t>
      </w:r>
    </w:p>
    <w:p w14:paraId="0A46EE6A" w14:textId="4158959C"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Kylie Anderson (2 year-term)</w:t>
      </w:r>
    </w:p>
    <w:p w14:paraId="462EAE63" w14:textId="77777777"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Jules Bartholomew (2 year-term)</w:t>
      </w:r>
    </w:p>
    <w:p w14:paraId="44EA71A9" w14:textId="10819EF5"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Cin</w:t>
      </w:r>
      <w:r w:rsidR="00F76F45">
        <w:rPr>
          <w:rFonts w:ascii="Arial" w:hAnsi="Arial" w:cs="Arial"/>
          <w:sz w:val="20"/>
          <w:szCs w:val="20"/>
        </w:rPr>
        <w:t>d</w:t>
      </w:r>
      <w:r w:rsidRPr="001038B8">
        <w:rPr>
          <w:rFonts w:ascii="Arial" w:hAnsi="Arial" w:cs="Arial"/>
          <w:sz w:val="20"/>
          <w:szCs w:val="20"/>
        </w:rPr>
        <w:t>y Reazin (1 more year)</w:t>
      </w:r>
    </w:p>
    <w:p w14:paraId="23867CF2" w14:textId="77777777" w:rsidR="001038B8" w:rsidRDefault="001038B8" w:rsidP="001038B8">
      <w:pPr>
        <w:pStyle w:val="ListParagraph"/>
        <w:numPr>
          <w:ilvl w:val="2"/>
          <w:numId w:val="9"/>
        </w:numPr>
        <w:spacing w:line="360" w:lineRule="auto"/>
        <w:rPr>
          <w:rFonts w:ascii="Arial" w:hAnsi="Arial" w:cs="Arial"/>
          <w:sz w:val="20"/>
          <w:szCs w:val="20"/>
        </w:rPr>
      </w:pPr>
      <w:r w:rsidRPr="001038B8">
        <w:rPr>
          <w:rFonts w:ascii="Arial" w:hAnsi="Arial" w:cs="Arial"/>
          <w:sz w:val="20"/>
          <w:szCs w:val="20"/>
        </w:rPr>
        <w:t>Julie Miller (1 more year)</w:t>
      </w:r>
    </w:p>
    <w:p w14:paraId="198CD5C9" w14:textId="4EA0D7BB" w:rsidR="008C051E" w:rsidRPr="001038B8" w:rsidRDefault="001038B8" w:rsidP="001038B8">
      <w:pPr>
        <w:pStyle w:val="ListParagraph"/>
        <w:numPr>
          <w:ilvl w:val="0"/>
          <w:numId w:val="9"/>
        </w:numPr>
        <w:spacing w:line="360" w:lineRule="auto"/>
        <w:rPr>
          <w:rFonts w:ascii="Arial" w:hAnsi="Arial" w:cs="Arial"/>
          <w:sz w:val="20"/>
          <w:szCs w:val="20"/>
        </w:rPr>
      </w:pPr>
      <w:r w:rsidRPr="001038B8">
        <w:rPr>
          <w:rFonts w:ascii="Arial" w:hAnsi="Arial" w:cs="Arial"/>
          <w:sz w:val="20"/>
          <w:szCs w:val="20"/>
        </w:rPr>
        <w:t xml:space="preserve"> </w:t>
      </w:r>
      <w:r w:rsidR="008C051E" w:rsidRPr="001038B8">
        <w:rPr>
          <w:rFonts w:ascii="Arial" w:hAnsi="Arial" w:cs="Arial"/>
          <w:sz w:val="20"/>
          <w:szCs w:val="20"/>
        </w:rPr>
        <w:t>General Assembly</w:t>
      </w:r>
      <w:r w:rsidR="008C051E" w:rsidRPr="001038B8">
        <w:rPr>
          <w:rFonts w:ascii="Arial" w:hAnsi="Arial" w:cs="Arial"/>
          <w:b/>
          <w:bCs/>
          <w:sz w:val="20"/>
          <w:szCs w:val="20"/>
        </w:rPr>
        <w:t xml:space="preserve"> Heidi Webber</w:t>
      </w:r>
      <w:r w:rsidR="00F76F45">
        <w:rPr>
          <w:rFonts w:ascii="Arial" w:hAnsi="Arial" w:cs="Arial"/>
          <w:b/>
          <w:bCs/>
          <w:sz w:val="20"/>
          <w:szCs w:val="20"/>
        </w:rPr>
        <w:t>-1131</w:t>
      </w:r>
    </w:p>
    <w:p w14:paraId="752617FA" w14:textId="79CFA830" w:rsidR="00DD3C5A" w:rsidRDefault="000362E2" w:rsidP="00DD3C5A">
      <w:pPr>
        <w:pStyle w:val="ListParagraph"/>
        <w:numPr>
          <w:ilvl w:val="1"/>
          <w:numId w:val="9"/>
        </w:numPr>
        <w:spacing w:line="360" w:lineRule="auto"/>
        <w:rPr>
          <w:rFonts w:ascii="Arial" w:hAnsi="Arial" w:cs="Arial"/>
          <w:sz w:val="20"/>
          <w:szCs w:val="20"/>
        </w:rPr>
      </w:pPr>
      <w:r>
        <w:rPr>
          <w:rFonts w:ascii="Arial" w:hAnsi="Arial" w:cs="Arial"/>
          <w:sz w:val="20"/>
          <w:szCs w:val="20"/>
        </w:rPr>
        <w:t>Shirts and Vests will be passed out at meeting</w:t>
      </w:r>
    </w:p>
    <w:p w14:paraId="34A7A046" w14:textId="29E60A1A" w:rsidR="00254418" w:rsidRDefault="00254418" w:rsidP="00DD3C5A">
      <w:pPr>
        <w:pStyle w:val="ListParagraph"/>
        <w:numPr>
          <w:ilvl w:val="1"/>
          <w:numId w:val="9"/>
        </w:numPr>
        <w:spacing w:line="360" w:lineRule="auto"/>
        <w:rPr>
          <w:rFonts w:ascii="Arial" w:hAnsi="Arial" w:cs="Arial"/>
          <w:sz w:val="20"/>
          <w:szCs w:val="20"/>
        </w:rPr>
      </w:pPr>
      <w:r>
        <w:rPr>
          <w:rFonts w:ascii="Arial" w:hAnsi="Arial" w:cs="Arial"/>
          <w:sz w:val="20"/>
          <w:szCs w:val="20"/>
        </w:rPr>
        <w:t>Delegate Competency to be emailed Sept 1</w:t>
      </w:r>
      <w:r w:rsidR="00F76F45">
        <w:rPr>
          <w:rFonts w:ascii="Arial" w:hAnsi="Arial" w:cs="Arial"/>
          <w:sz w:val="20"/>
          <w:szCs w:val="20"/>
        </w:rPr>
        <w:t>. Complete before you go.</w:t>
      </w:r>
    </w:p>
    <w:p w14:paraId="1BDAB277" w14:textId="62EDD452" w:rsidR="00F76F45" w:rsidRDefault="00F76F45" w:rsidP="00DD3C5A">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Group going to float down salt river. Thursday done at noon, going to do pink jeep tour in Sedona. </w:t>
      </w:r>
    </w:p>
    <w:p w14:paraId="1DF72ECF" w14:textId="54C7545D" w:rsidR="00F76F45" w:rsidRDefault="00F76F45" w:rsidP="00DD3C5A">
      <w:pPr>
        <w:pStyle w:val="ListParagraph"/>
        <w:numPr>
          <w:ilvl w:val="1"/>
          <w:numId w:val="9"/>
        </w:numPr>
        <w:spacing w:line="360" w:lineRule="auto"/>
        <w:rPr>
          <w:rFonts w:ascii="Arial" w:hAnsi="Arial" w:cs="Arial"/>
          <w:sz w:val="20"/>
          <w:szCs w:val="20"/>
        </w:rPr>
      </w:pPr>
      <w:r>
        <w:rPr>
          <w:rFonts w:ascii="Arial" w:hAnsi="Arial" w:cs="Arial"/>
          <w:sz w:val="20"/>
          <w:szCs w:val="20"/>
        </w:rPr>
        <w:t xml:space="preserve">Darlene is local and willing to bail anyone out of jail </w:t>
      </w:r>
      <w:r w:rsidRPr="00F76F45">
        <w:rPr>
          <w:rFonts w:ascii="Arial" w:hAnsi="Arial" w:cs="Arial"/>
          <w:sz w:val="20"/>
          <w:szCs w:val="20"/>
        </w:rPr>
        <w:sym w:font="Wingdings" w:char="F04A"/>
      </w:r>
      <w:r>
        <w:rPr>
          <w:rFonts w:ascii="Arial" w:hAnsi="Arial" w:cs="Arial"/>
          <w:sz w:val="20"/>
          <w:szCs w:val="20"/>
        </w:rPr>
        <w:t xml:space="preserve"> Elizabeth inquired about alibis. </w:t>
      </w:r>
    </w:p>
    <w:p w14:paraId="324A3DB8" w14:textId="3A9A5D0E" w:rsidR="008C051E" w:rsidRPr="00DD3C5A"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Communications</w:t>
      </w:r>
      <w:r>
        <w:rPr>
          <w:rFonts w:ascii="Arial" w:hAnsi="Arial" w:cs="Arial"/>
          <w:b/>
          <w:bCs/>
          <w:sz w:val="20"/>
          <w:szCs w:val="20"/>
        </w:rPr>
        <w:t xml:space="preserve"> Heidi Webber</w:t>
      </w:r>
      <w:r w:rsidR="00F76F45">
        <w:rPr>
          <w:rFonts w:ascii="Arial" w:hAnsi="Arial" w:cs="Arial"/>
          <w:b/>
          <w:bCs/>
          <w:sz w:val="20"/>
          <w:szCs w:val="20"/>
        </w:rPr>
        <w:t>-1133</w:t>
      </w:r>
    </w:p>
    <w:p w14:paraId="61176AC2" w14:textId="76360FC6" w:rsidR="00DD3C5A" w:rsidRPr="00113450" w:rsidRDefault="00DD3C5A" w:rsidP="00DD3C5A">
      <w:pPr>
        <w:pStyle w:val="ListParagraph"/>
        <w:numPr>
          <w:ilvl w:val="1"/>
          <w:numId w:val="9"/>
        </w:numPr>
        <w:spacing w:line="360" w:lineRule="auto"/>
        <w:rPr>
          <w:rFonts w:ascii="Arial" w:hAnsi="Arial" w:cs="Arial"/>
          <w:sz w:val="20"/>
          <w:szCs w:val="20"/>
        </w:rPr>
      </w:pPr>
      <w:r w:rsidRPr="00113450">
        <w:rPr>
          <w:rFonts w:ascii="Arial" w:hAnsi="Arial" w:cs="Arial"/>
          <w:sz w:val="20"/>
          <w:szCs w:val="20"/>
        </w:rPr>
        <w:t>Postcards are printed for CPEN</w:t>
      </w:r>
    </w:p>
    <w:p w14:paraId="793CCE75" w14:textId="30305760" w:rsidR="00F13150" w:rsidRDefault="000362E2" w:rsidP="00DD3C5A">
      <w:pPr>
        <w:pStyle w:val="ListParagraph"/>
        <w:numPr>
          <w:ilvl w:val="1"/>
          <w:numId w:val="9"/>
        </w:numPr>
        <w:spacing w:line="360" w:lineRule="auto"/>
        <w:rPr>
          <w:rFonts w:ascii="Arial" w:hAnsi="Arial" w:cs="Arial"/>
          <w:sz w:val="20"/>
          <w:szCs w:val="20"/>
        </w:rPr>
      </w:pPr>
      <w:r>
        <w:rPr>
          <w:rFonts w:ascii="Arial" w:hAnsi="Arial" w:cs="Arial"/>
          <w:sz w:val="20"/>
          <w:szCs w:val="20"/>
        </w:rPr>
        <w:t>Emergency Nurses Week Cards printed</w:t>
      </w:r>
    </w:p>
    <w:p w14:paraId="52774D97" w14:textId="7E57C26E" w:rsidR="00F76F45" w:rsidRPr="00113450" w:rsidRDefault="00F76F45" w:rsidP="00DD3C5A">
      <w:pPr>
        <w:pStyle w:val="ListParagraph"/>
        <w:numPr>
          <w:ilvl w:val="1"/>
          <w:numId w:val="9"/>
        </w:numPr>
        <w:spacing w:line="360" w:lineRule="auto"/>
        <w:rPr>
          <w:rFonts w:ascii="Arial" w:hAnsi="Arial" w:cs="Arial"/>
          <w:sz w:val="20"/>
          <w:szCs w:val="20"/>
        </w:rPr>
      </w:pPr>
      <w:r>
        <w:rPr>
          <w:rFonts w:ascii="Arial" w:hAnsi="Arial" w:cs="Arial"/>
          <w:sz w:val="20"/>
          <w:szCs w:val="20"/>
        </w:rPr>
        <w:t>Darlene asked about Advent health lantern award. Perhaps put out a congratulations from KENA.</w:t>
      </w:r>
    </w:p>
    <w:p w14:paraId="468A18C0" w14:textId="35C4BD20" w:rsidR="008C051E" w:rsidRPr="008002A1"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Scholarships</w:t>
      </w:r>
      <w:r>
        <w:rPr>
          <w:rFonts w:ascii="Arial" w:hAnsi="Arial" w:cs="Arial"/>
          <w:b/>
          <w:bCs/>
          <w:sz w:val="20"/>
          <w:szCs w:val="20"/>
        </w:rPr>
        <w:t xml:space="preserve"> Carol Kappelman</w:t>
      </w:r>
      <w:r w:rsidR="008002A1">
        <w:rPr>
          <w:rFonts w:ascii="Arial" w:hAnsi="Arial" w:cs="Arial"/>
          <w:b/>
          <w:bCs/>
          <w:sz w:val="20"/>
          <w:szCs w:val="20"/>
        </w:rPr>
        <w:t>-1138</w:t>
      </w:r>
    </w:p>
    <w:p w14:paraId="068BB97D" w14:textId="17FB2DF6" w:rsidR="008002A1" w:rsidRPr="008002A1" w:rsidRDefault="008002A1" w:rsidP="008002A1">
      <w:pPr>
        <w:pStyle w:val="ListParagraph"/>
        <w:numPr>
          <w:ilvl w:val="1"/>
          <w:numId w:val="9"/>
        </w:numPr>
        <w:spacing w:line="360" w:lineRule="auto"/>
        <w:rPr>
          <w:rFonts w:ascii="Arial" w:hAnsi="Arial" w:cs="Arial"/>
          <w:sz w:val="20"/>
          <w:szCs w:val="20"/>
        </w:rPr>
      </w:pPr>
      <w:r w:rsidRPr="008002A1">
        <w:rPr>
          <w:rFonts w:ascii="Arial" w:hAnsi="Arial" w:cs="Arial"/>
          <w:sz w:val="20"/>
          <w:szCs w:val="20"/>
        </w:rPr>
        <w:t>Michael Snell</w:t>
      </w:r>
    </w:p>
    <w:p w14:paraId="317660A1" w14:textId="1521110B" w:rsidR="008C051E" w:rsidRPr="008002A1" w:rsidRDefault="008C051E" w:rsidP="00E84993">
      <w:pPr>
        <w:pStyle w:val="ListParagraph"/>
        <w:numPr>
          <w:ilvl w:val="0"/>
          <w:numId w:val="9"/>
        </w:numPr>
        <w:spacing w:line="360" w:lineRule="auto"/>
        <w:rPr>
          <w:rFonts w:ascii="Arial" w:hAnsi="Arial" w:cs="Arial"/>
          <w:sz w:val="20"/>
          <w:szCs w:val="20"/>
        </w:rPr>
      </w:pPr>
      <w:r w:rsidRPr="008C051E">
        <w:rPr>
          <w:rFonts w:ascii="Arial" w:hAnsi="Arial" w:cs="Arial"/>
          <w:sz w:val="20"/>
          <w:szCs w:val="20"/>
        </w:rPr>
        <w:t>Policy</w:t>
      </w:r>
      <w:r>
        <w:rPr>
          <w:rFonts w:ascii="Arial" w:hAnsi="Arial" w:cs="Arial"/>
          <w:b/>
          <w:bCs/>
          <w:sz w:val="20"/>
          <w:szCs w:val="20"/>
        </w:rPr>
        <w:t xml:space="preserve"> Cindy Reazin</w:t>
      </w:r>
      <w:r w:rsidR="008002A1">
        <w:rPr>
          <w:rFonts w:ascii="Arial" w:hAnsi="Arial" w:cs="Arial"/>
          <w:b/>
          <w:bCs/>
          <w:sz w:val="20"/>
          <w:szCs w:val="20"/>
        </w:rPr>
        <w:t>- 1140</w:t>
      </w:r>
    </w:p>
    <w:p w14:paraId="4230C90F" w14:textId="595749EE" w:rsidR="008002A1" w:rsidRPr="008C051E" w:rsidRDefault="008002A1" w:rsidP="008002A1">
      <w:pPr>
        <w:pStyle w:val="ListParagraph"/>
        <w:numPr>
          <w:ilvl w:val="1"/>
          <w:numId w:val="9"/>
        </w:numPr>
        <w:spacing w:line="360" w:lineRule="auto"/>
        <w:rPr>
          <w:rFonts w:ascii="Arial" w:hAnsi="Arial" w:cs="Arial"/>
          <w:sz w:val="20"/>
          <w:szCs w:val="20"/>
        </w:rPr>
      </w:pPr>
      <w:r>
        <w:rPr>
          <w:rFonts w:ascii="Arial" w:hAnsi="Arial" w:cs="Arial"/>
          <w:sz w:val="20"/>
          <w:szCs w:val="20"/>
        </w:rPr>
        <w:t>Adjustments to financial policy discussed and approved in board meeting prior to council meeting.</w:t>
      </w:r>
    </w:p>
    <w:p w14:paraId="376FCBA4" w14:textId="69ED2148" w:rsidR="00652201" w:rsidRDefault="00E84993" w:rsidP="00AE0AE4">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Unfinished Business</w:t>
      </w:r>
      <w:r w:rsidR="00F17E75">
        <w:rPr>
          <w:rFonts w:ascii="Arial" w:hAnsi="Arial" w:cs="Arial"/>
          <w:sz w:val="20"/>
          <w:szCs w:val="20"/>
        </w:rPr>
        <w:t xml:space="preserve">- </w:t>
      </w:r>
      <w:r w:rsidR="00F17E75" w:rsidRPr="00A001D3">
        <w:rPr>
          <w:rFonts w:ascii="Arial" w:hAnsi="Arial" w:cs="Arial"/>
          <w:b/>
          <w:bCs/>
          <w:sz w:val="20"/>
          <w:szCs w:val="20"/>
        </w:rPr>
        <w:t>1147</w:t>
      </w:r>
    </w:p>
    <w:p w14:paraId="4560F952" w14:textId="076FB06B" w:rsidR="00F17E75" w:rsidRDefault="00F17E75" w:rsidP="00F17E75">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t>Do we need to add agenda item for Forensic nursing? Heidi also suggested potential forensic committee for next year.</w:t>
      </w:r>
    </w:p>
    <w:p w14:paraId="51A78D77" w14:textId="6D0FEAD1" w:rsidR="00C64BE4" w:rsidRPr="00C64BE4" w:rsidRDefault="00C64BE4" w:rsidP="00C64BE4">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t>Do we need to consider doing forensic nursing class separate? Potential conference?</w:t>
      </w:r>
    </w:p>
    <w:p w14:paraId="42124789" w14:textId="02F82DE2" w:rsidR="001D4668" w:rsidRDefault="001D4668" w:rsidP="00AE0AE4">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New Business</w:t>
      </w:r>
      <w:r w:rsidR="00C64BE4">
        <w:rPr>
          <w:rFonts w:ascii="Arial" w:hAnsi="Arial" w:cs="Arial"/>
          <w:sz w:val="20"/>
          <w:szCs w:val="20"/>
        </w:rPr>
        <w:t xml:space="preserve">- </w:t>
      </w:r>
      <w:r w:rsidR="00C64BE4" w:rsidRPr="00A001D3">
        <w:rPr>
          <w:rFonts w:ascii="Arial" w:hAnsi="Arial" w:cs="Arial"/>
          <w:b/>
          <w:bCs/>
          <w:sz w:val="20"/>
          <w:szCs w:val="20"/>
        </w:rPr>
        <w:t>1153</w:t>
      </w:r>
    </w:p>
    <w:p w14:paraId="4C11BA4F" w14:textId="7D404C29" w:rsidR="00C64BE4" w:rsidRDefault="00C64BE4" w:rsidP="00C64BE4">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t>Nothing to report</w:t>
      </w:r>
    </w:p>
    <w:p w14:paraId="05D03FA2" w14:textId="14897783" w:rsidR="00C64BE4" w:rsidRDefault="00C64BE4" w:rsidP="00AE0AE4">
      <w:pPr>
        <w:pStyle w:val="ListParagraph"/>
        <w:numPr>
          <w:ilvl w:val="0"/>
          <w:numId w:val="2"/>
        </w:numPr>
        <w:tabs>
          <w:tab w:val="right" w:leader="dot" w:pos="8640"/>
        </w:tabs>
        <w:spacing w:line="360" w:lineRule="auto"/>
        <w:rPr>
          <w:rFonts w:ascii="Arial" w:hAnsi="Arial" w:cs="Arial"/>
          <w:sz w:val="20"/>
          <w:szCs w:val="20"/>
        </w:rPr>
      </w:pPr>
      <w:r>
        <w:rPr>
          <w:rFonts w:ascii="Arial" w:hAnsi="Arial" w:cs="Arial"/>
          <w:sz w:val="20"/>
          <w:szCs w:val="20"/>
        </w:rPr>
        <w:t xml:space="preserve">Meeting Adjourned- </w:t>
      </w:r>
      <w:r w:rsidRPr="00A001D3">
        <w:rPr>
          <w:rFonts w:ascii="Arial" w:hAnsi="Arial" w:cs="Arial"/>
          <w:b/>
          <w:bCs/>
          <w:sz w:val="20"/>
          <w:szCs w:val="20"/>
        </w:rPr>
        <w:t>1153 CST</w:t>
      </w:r>
    </w:p>
    <w:p w14:paraId="28A8A8AD" w14:textId="272F7DEF" w:rsidR="00C64BE4" w:rsidRDefault="00C64BE4" w:rsidP="00C64BE4">
      <w:pPr>
        <w:pStyle w:val="ListParagraph"/>
        <w:numPr>
          <w:ilvl w:val="1"/>
          <w:numId w:val="2"/>
        </w:numPr>
        <w:tabs>
          <w:tab w:val="right" w:leader="dot" w:pos="8640"/>
        </w:tabs>
        <w:spacing w:line="360" w:lineRule="auto"/>
        <w:rPr>
          <w:rFonts w:ascii="Arial" w:hAnsi="Arial" w:cs="Arial"/>
          <w:sz w:val="20"/>
          <w:szCs w:val="20"/>
        </w:rPr>
      </w:pPr>
      <w:r>
        <w:rPr>
          <w:rFonts w:ascii="Arial" w:hAnsi="Arial" w:cs="Arial"/>
          <w:sz w:val="20"/>
          <w:szCs w:val="20"/>
        </w:rPr>
        <w:t>Next Meeting in Hutchinson October</w:t>
      </w:r>
      <w:r w:rsidR="00BE2610">
        <w:rPr>
          <w:rFonts w:ascii="Arial" w:hAnsi="Arial" w:cs="Arial"/>
          <w:sz w:val="20"/>
          <w:szCs w:val="20"/>
        </w:rPr>
        <w:t xml:space="preserve"> 9</w:t>
      </w:r>
      <w:r w:rsidR="00BE2610" w:rsidRPr="00BE2610">
        <w:rPr>
          <w:rFonts w:ascii="Arial" w:hAnsi="Arial" w:cs="Arial"/>
          <w:sz w:val="20"/>
          <w:szCs w:val="20"/>
          <w:vertAlign w:val="superscript"/>
        </w:rPr>
        <w:t>th</w:t>
      </w:r>
      <w:r w:rsidR="00BE2610">
        <w:rPr>
          <w:rFonts w:ascii="Arial" w:hAnsi="Arial" w:cs="Arial"/>
          <w:sz w:val="20"/>
          <w:szCs w:val="20"/>
        </w:rPr>
        <w:t xml:space="preserve"> at 1030 CST</w:t>
      </w:r>
    </w:p>
    <w:sectPr w:rsidR="00C64BE4" w:rsidSect="00687DCD">
      <w:headerReference w:type="default" r:id="rId10"/>
      <w:footerReference w:type="default" r:id="rId11"/>
      <w:pgSz w:w="12240" w:h="15840"/>
      <w:pgMar w:top="1440" w:right="1440" w:bottom="1440" w:left="1440" w:header="720" w:footer="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CA5AA" w14:textId="77777777" w:rsidR="00601100" w:rsidRDefault="00601100" w:rsidP="007C7AE9">
      <w:pPr>
        <w:spacing w:after="0" w:line="240" w:lineRule="auto"/>
      </w:pPr>
      <w:r>
        <w:separator/>
      </w:r>
    </w:p>
  </w:endnote>
  <w:endnote w:type="continuationSeparator" w:id="0">
    <w:p w14:paraId="575AA2F5" w14:textId="77777777" w:rsidR="00601100" w:rsidRDefault="00601100" w:rsidP="007C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evert-lay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197313"/>
      <w:docPartObj>
        <w:docPartGallery w:val="Page Numbers (Bottom of Page)"/>
        <w:docPartUnique/>
      </w:docPartObj>
    </w:sdtPr>
    <w:sdtEndPr>
      <w:rPr>
        <w:i/>
        <w:sz w:val="18"/>
        <w:szCs w:val="18"/>
      </w:rPr>
    </w:sdtEndPr>
    <w:sdtContent>
      <w:sdt>
        <w:sdtPr>
          <w:id w:val="98381352"/>
          <w:docPartObj>
            <w:docPartGallery w:val="Page Numbers (Top of Page)"/>
            <w:docPartUnique/>
          </w:docPartObj>
        </w:sdtPr>
        <w:sdtEndPr>
          <w:rPr>
            <w:i/>
            <w:sz w:val="18"/>
            <w:szCs w:val="18"/>
          </w:rPr>
        </w:sdtEndPr>
        <w:sdtContent>
          <w:p w14:paraId="586502E3" w14:textId="77777777" w:rsidR="00FB43AD" w:rsidRDefault="00FB43AD">
            <w:pPr>
              <w:pStyle w:val="Footer"/>
              <w:pBdr>
                <w:bottom w:val="single" w:sz="6" w:space="1" w:color="auto"/>
              </w:pBdr>
            </w:pPr>
          </w:p>
          <w:p w14:paraId="362C9502" w14:textId="77777777" w:rsidR="00687DCD" w:rsidRPr="00687DCD" w:rsidRDefault="00687DCD">
            <w:pPr>
              <w:pStyle w:val="Footer"/>
              <w:rPr>
                <w:b/>
                <w:bCs/>
                <w:i/>
                <w:sz w:val="18"/>
                <w:szCs w:val="18"/>
              </w:rPr>
            </w:pPr>
            <w:r w:rsidRPr="00687DCD">
              <w:rPr>
                <w:i/>
                <w:sz w:val="18"/>
                <w:szCs w:val="18"/>
              </w:rPr>
              <w:t xml:space="preserve">Page </w:t>
            </w:r>
            <w:r w:rsidRPr="00687DCD">
              <w:rPr>
                <w:b/>
                <w:bCs/>
                <w:i/>
                <w:sz w:val="18"/>
                <w:szCs w:val="18"/>
              </w:rPr>
              <w:fldChar w:fldCharType="begin"/>
            </w:r>
            <w:r w:rsidRPr="00687DCD">
              <w:rPr>
                <w:b/>
                <w:bCs/>
                <w:i/>
                <w:sz w:val="18"/>
                <w:szCs w:val="18"/>
              </w:rPr>
              <w:instrText xml:space="preserve"> PAGE </w:instrText>
            </w:r>
            <w:r w:rsidRPr="00687DCD">
              <w:rPr>
                <w:b/>
                <w:bCs/>
                <w:i/>
                <w:sz w:val="18"/>
                <w:szCs w:val="18"/>
              </w:rPr>
              <w:fldChar w:fldCharType="separate"/>
            </w:r>
            <w:r w:rsidR="009B7A75">
              <w:rPr>
                <w:b/>
                <w:bCs/>
                <w:i/>
                <w:noProof/>
                <w:sz w:val="18"/>
                <w:szCs w:val="18"/>
              </w:rPr>
              <w:t>1</w:t>
            </w:r>
            <w:r w:rsidRPr="00687DCD">
              <w:rPr>
                <w:b/>
                <w:bCs/>
                <w:i/>
                <w:sz w:val="18"/>
                <w:szCs w:val="18"/>
              </w:rPr>
              <w:fldChar w:fldCharType="end"/>
            </w:r>
            <w:r w:rsidRPr="00687DCD">
              <w:rPr>
                <w:i/>
                <w:sz w:val="18"/>
                <w:szCs w:val="18"/>
              </w:rPr>
              <w:t xml:space="preserve"> of </w:t>
            </w:r>
            <w:r w:rsidRPr="00687DCD">
              <w:rPr>
                <w:b/>
                <w:bCs/>
                <w:i/>
                <w:sz w:val="18"/>
                <w:szCs w:val="18"/>
              </w:rPr>
              <w:fldChar w:fldCharType="begin"/>
            </w:r>
            <w:r w:rsidRPr="00687DCD">
              <w:rPr>
                <w:b/>
                <w:bCs/>
                <w:i/>
                <w:sz w:val="18"/>
                <w:szCs w:val="18"/>
              </w:rPr>
              <w:instrText xml:space="preserve"> NUMPAGES  </w:instrText>
            </w:r>
            <w:r w:rsidRPr="00687DCD">
              <w:rPr>
                <w:b/>
                <w:bCs/>
                <w:i/>
                <w:sz w:val="18"/>
                <w:szCs w:val="18"/>
              </w:rPr>
              <w:fldChar w:fldCharType="separate"/>
            </w:r>
            <w:r w:rsidR="009B7A75">
              <w:rPr>
                <w:b/>
                <w:bCs/>
                <w:i/>
                <w:noProof/>
                <w:sz w:val="18"/>
                <w:szCs w:val="18"/>
              </w:rPr>
              <w:t>2</w:t>
            </w:r>
            <w:r w:rsidRPr="00687DCD">
              <w:rPr>
                <w:b/>
                <w:bCs/>
                <w:i/>
                <w:sz w:val="18"/>
                <w:szCs w:val="18"/>
              </w:rPr>
              <w:fldChar w:fldCharType="end"/>
            </w:r>
          </w:p>
          <w:p w14:paraId="7F6184EC" w14:textId="2B6D1557" w:rsidR="00687DCD" w:rsidRPr="00A57195" w:rsidRDefault="005F27CA">
            <w:pPr>
              <w:pStyle w:val="Footer"/>
              <w:rPr>
                <w:bCs/>
                <w:i/>
                <w:sz w:val="18"/>
                <w:szCs w:val="18"/>
              </w:rPr>
            </w:pPr>
            <w:r>
              <w:rPr>
                <w:bCs/>
                <w:i/>
                <w:sz w:val="18"/>
                <w:szCs w:val="18"/>
              </w:rPr>
              <w:t>Kansas</w:t>
            </w:r>
            <w:r w:rsidR="009B7A75" w:rsidRPr="009B7A75">
              <w:rPr>
                <w:bCs/>
                <w:i/>
                <w:sz w:val="18"/>
                <w:szCs w:val="18"/>
              </w:rPr>
              <w:t xml:space="preserve"> ENA </w:t>
            </w:r>
            <w:r>
              <w:rPr>
                <w:bCs/>
                <w:i/>
                <w:sz w:val="18"/>
                <w:szCs w:val="18"/>
              </w:rPr>
              <w:t>State Council</w:t>
            </w:r>
            <w:r w:rsidR="009B7A75" w:rsidRPr="009B7A75">
              <w:rPr>
                <w:bCs/>
                <w:i/>
                <w:sz w:val="18"/>
                <w:szCs w:val="18"/>
              </w:rPr>
              <w:t xml:space="preserve"> Meeting</w:t>
            </w:r>
          </w:p>
        </w:sdtContent>
      </w:sdt>
    </w:sdtContent>
  </w:sdt>
  <w:p w14:paraId="5B355C33" w14:textId="77777777" w:rsidR="00D3086E" w:rsidRDefault="00D3086E" w:rsidP="00D3086E">
    <w:pPr>
      <w:pStyle w:val="Header"/>
      <w:tabs>
        <w:tab w:val="clear" w:pos="468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F5018" w14:textId="77777777" w:rsidR="00601100" w:rsidRDefault="00601100" w:rsidP="007C7AE9">
      <w:pPr>
        <w:spacing w:after="0" w:line="240" w:lineRule="auto"/>
      </w:pPr>
      <w:r>
        <w:separator/>
      </w:r>
    </w:p>
  </w:footnote>
  <w:footnote w:type="continuationSeparator" w:id="0">
    <w:p w14:paraId="04F83643" w14:textId="77777777" w:rsidR="00601100" w:rsidRDefault="00601100" w:rsidP="007C7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A49E" w14:textId="58B436B8" w:rsidR="009B7A75" w:rsidRDefault="00CD7B5E" w:rsidP="009B7A75">
    <w:pPr>
      <w:pStyle w:val="Header"/>
      <w:tabs>
        <w:tab w:val="clear" w:pos="4680"/>
        <w:tab w:val="center" w:pos="2520"/>
      </w:tabs>
      <w:rPr>
        <w:b/>
      </w:rPr>
    </w:pPr>
    <w:r>
      <w:rPr>
        <w:rFonts w:ascii="Cambria" w:hAnsi="Cambria"/>
        <w:noProof/>
        <w:sz w:val="28"/>
        <w:szCs w:val="28"/>
      </w:rPr>
      <w:drawing>
        <wp:anchor distT="0" distB="0" distL="114300" distR="114300" simplePos="0" relativeHeight="251667968" behindDoc="0" locked="0" layoutInCell="1" allowOverlap="1" wp14:anchorId="45DEC365" wp14:editId="7D69E5EA">
          <wp:simplePos x="0" y="0"/>
          <wp:positionH relativeFrom="column">
            <wp:posOffset>48126</wp:posOffset>
          </wp:positionH>
          <wp:positionV relativeFrom="paragraph">
            <wp:posOffset>63024</wp:posOffset>
          </wp:positionV>
          <wp:extent cx="1369889" cy="677216"/>
          <wp:effectExtent l="0" t="0" r="190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69889" cy="6772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ambria" w:hAnsi="Cambria"/>
        <w:sz w:val="28"/>
        <w:szCs w:val="28"/>
      </w:rPr>
      <w:tab/>
    </w:r>
    <w:r>
      <w:rPr>
        <w:rFonts w:ascii="Cambria" w:hAnsi="Cambria"/>
        <w:sz w:val="28"/>
        <w:szCs w:val="28"/>
      </w:rPr>
      <w:tab/>
    </w:r>
    <w:bookmarkStart w:id="0" w:name="_Hlk514073326"/>
    <w:r w:rsidR="0083344A" w:rsidRPr="0083344A">
      <w:rPr>
        <w:b/>
      </w:rPr>
      <w:t>Kansas ENA</w:t>
    </w:r>
    <w:r w:rsidR="009B7A75" w:rsidRPr="0083344A">
      <w:rPr>
        <w:b/>
      </w:rPr>
      <w:t xml:space="preserve"> </w:t>
    </w:r>
    <w:r w:rsidR="0083344A" w:rsidRPr="0083344A">
      <w:rPr>
        <w:b/>
      </w:rPr>
      <w:t>Council</w:t>
    </w:r>
    <w:r w:rsidR="009B7A75" w:rsidRPr="0083344A">
      <w:rPr>
        <w:b/>
      </w:rPr>
      <w:t xml:space="preserve"> Meeting</w:t>
    </w:r>
    <w:bookmarkEnd w:id="0"/>
    <w:r w:rsidRPr="004018E7">
      <w:rPr>
        <w:b/>
      </w:rPr>
      <w:tab/>
    </w:r>
  </w:p>
  <w:p w14:paraId="08671433" w14:textId="6658ACB9" w:rsidR="00CD7B5E" w:rsidRPr="004018E7" w:rsidRDefault="00F12FA6" w:rsidP="009B7A75">
    <w:pPr>
      <w:pStyle w:val="Header"/>
      <w:tabs>
        <w:tab w:val="clear" w:pos="4680"/>
        <w:tab w:val="center" w:pos="2520"/>
      </w:tabs>
      <w:jc w:val="right"/>
      <w:rPr>
        <w:b/>
      </w:rPr>
    </w:pPr>
    <w:r>
      <w:rPr>
        <w:b/>
      </w:rPr>
      <w:t>August</w:t>
    </w:r>
    <w:r w:rsidR="0083344A">
      <w:rPr>
        <w:b/>
      </w:rPr>
      <w:t xml:space="preserve"> 1</w:t>
    </w:r>
    <w:r w:rsidR="00A57195">
      <w:rPr>
        <w:b/>
      </w:rPr>
      <w:t>4</w:t>
    </w:r>
    <w:r w:rsidR="0083344A">
      <w:rPr>
        <w:b/>
      </w:rPr>
      <w:t>, 2026</w:t>
    </w:r>
  </w:p>
  <w:p w14:paraId="757E90FC" w14:textId="274E9473" w:rsidR="00CD7B5E" w:rsidRPr="004018E7" w:rsidRDefault="00A57195" w:rsidP="00CD7B5E">
    <w:pPr>
      <w:pStyle w:val="Header"/>
      <w:tabs>
        <w:tab w:val="clear" w:pos="4680"/>
      </w:tabs>
      <w:jc w:val="right"/>
      <w:rPr>
        <w:b/>
      </w:rPr>
    </w:pPr>
    <w:r>
      <w:rPr>
        <w:b/>
      </w:rPr>
      <w:t>Pratt Regional</w:t>
    </w:r>
  </w:p>
  <w:p w14:paraId="138D170D" w14:textId="492854D6" w:rsidR="00CD7B5E" w:rsidRPr="004018E7" w:rsidRDefault="0083344A" w:rsidP="00CD7B5E">
    <w:pPr>
      <w:pStyle w:val="Header"/>
      <w:tabs>
        <w:tab w:val="clear" w:pos="4680"/>
      </w:tabs>
      <w:jc w:val="right"/>
      <w:rPr>
        <w:b/>
      </w:rPr>
    </w:pPr>
    <w:r>
      <w:rPr>
        <w:b/>
      </w:rPr>
      <w:t>10:30am</w:t>
    </w:r>
  </w:p>
  <w:p w14:paraId="478AE1AF" w14:textId="5BEB268F" w:rsidR="00BD52E5" w:rsidRPr="0083344A" w:rsidRDefault="00CD7B5E" w:rsidP="00CD7B5E">
    <w:pPr>
      <w:pStyle w:val="Header"/>
      <w:rPr>
        <w:b/>
      </w:rPr>
    </w:pPr>
    <w:r w:rsidRPr="004018E7">
      <w:rPr>
        <w:b/>
      </w:rPr>
      <w:tab/>
    </w:r>
    <w:r w:rsidRPr="004018E7">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F6AFA"/>
    <w:multiLevelType w:val="multilevel"/>
    <w:tmpl w:val="9716D5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F759B"/>
    <w:multiLevelType w:val="hybridMultilevel"/>
    <w:tmpl w:val="695ECD60"/>
    <w:lvl w:ilvl="0" w:tplc="03867E7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36A1EAA"/>
    <w:multiLevelType w:val="hybridMultilevel"/>
    <w:tmpl w:val="1B8C28BC"/>
    <w:lvl w:ilvl="0" w:tplc="4028C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D06A0D"/>
    <w:multiLevelType w:val="hybridMultilevel"/>
    <w:tmpl w:val="6E06351A"/>
    <w:lvl w:ilvl="0" w:tplc="8370E21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50F261F"/>
    <w:multiLevelType w:val="hybridMultilevel"/>
    <w:tmpl w:val="5F40B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D27DA5"/>
    <w:multiLevelType w:val="hybridMultilevel"/>
    <w:tmpl w:val="769827E4"/>
    <w:lvl w:ilvl="0" w:tplc="DD3CF8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71F0FD7"/>
    <w:multiLevelType w:val="hybridMultilevel"/>
    <w:tmpl w:val="3766A774"/>
    <w:lvl w:ilvl="0" w:tplc="352430E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59021C4"/>
    <w:multiLevelType w:val="hybridMultilevel"/>
    <w:tmpl w:val="695ECD60"/>
    <w:lvl w:ilvl="0" w:tplc="03867E7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276698"/>
    <w:multiLevelType w:val="hybridMultilevel"/>
    <w:tmpl w:val="36C4581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2140CC"/>
    <w:multiLevelType w:val="multilevel"/>
    <w:tmpl w:val="2524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A04AEC"/>
    <w:multiLevelType w:val="hybridMultilevel"/>
    <w:tmpl w:val="695ECD60"/>
    <w:lvl w:ilvl="0" w:tplc="03867E7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64634374">
    <w:abstractNumId w:val="4"/>
  </w:num>
  <w:num w:numId="2" w16cid:durableId="1947543120">
    <w:abstractNumId w:val="8"/>
  </w:num>
  <w:num w:numId="3" w16cid:durableId="121392163">
    <w:abstractNumId w:val="1"/>
  </w:num>
  <w:num w:numId="4" w16cid:durableId="826940438">
    <w:abstractNumId w:val="6"/>
  </w:num>
  <w:num w:numId="5" w16cid:durableId="1705247064">
    <w:abstractNumId w:val="2"/>
  </w:num>
  <w:num w:numId="6" w16cid:durableId="2010521241">
    <w:abstractNumId w:val="3"/>
  </w:num>
  <w:num w:numId="7" w16cid:durableId="1604146580">
    <w:abstractNumId w:val="5"/>
  </w:num>
  <w:num w:numId="8" w16cid:durableId="596792537">
    <w:abstractNumId w:val="7"/>
  </w:num>
  <w:num w:numId="9" w16cid:durableId="1095977120">
    <w:abstractNumId w:val="10"/>
  </w:num>
  <w:num w:numId="10" w16cid:durableId="965500983">
    <w:abstractNumId w:val="0"/>
  </w:num>
  <w:num w:numId="11" w16cid:durableId="7866286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05F"/>
    <w:rsid w:val="00010E87"/>
    <w:rsid w:val="00022C09"/>
    <w:rsid w:val="000362E2"/>
    <w:rsid w:val="00077E2A"/>
    <w:rsid w:val="0008323F"/>
    <w:rsid w:val="000B7C02"/>
    <w:rsid w:val="001038B8"/>
    <w:rsid w:val="00112565"/>
    <w:rsid w:val="00113450"/>
    <w:rsid w:val="00127852"/>
    <w:rsid w:val="00137630"/>
    <w:rsid w:val="001B1C06"/>
    <w:rsid w:val="001D4668"/>
    <w:rsid w:val="001E729C"/>
    <w:rsid w:val="00215F79"/>
    <w:rsid w:val="00244BEA"/>
    <w:rsid w:val="00254418"/>
    <w:rsid w:val="002B0FC2"/>
    <w:rsid w:val="002B4A54"/>
    <w:rsid w:val="00316C83"/>
    <w:rsid w:val="00331912"/>
    <w:rsid w:val="0036243B"/>
    <w:rsid w:val="00392E99"/>
    <w:rsid w:val="0039625A"/>
    <w:rsid w:val="003A2D25"/>
    <w:rsid w:val="003B1FAB"/>
    <w:rsid w:val="003C2AF3"/>
    <w:rsid w:val="003C2E5A"/>
    <w:rsid w:val="003E78A5"/>
    <w:rsid w:val="003F00CE"/>
    <w:rsid w:val="004018E7"/>
    <w:rsid w:val="004223A3"/>
    <w:rsid w:val="004352CD"/>
    <w:rsid w:val="0047704B"/>
    <w:rsid w:val="005203E6"/>
    <w:rsid w:val="00532472"/>
    <w:rsid w:val="00555EBB"/>
    <w:rsid w:val="0057169E"/>
    <w:rsid w:val="005F27CA"/>
    <w:rsid w:val="00601100"/>
    <w:rsid w:val="006171E1"/>
    <w:rsid w:val="00626CFB"/>
    <w:rsid w:val="0063699A"/>
    <w:rsid w:val="00651032"/>
    <w:rsid w:val="00652201"/>
    <w:rsid w:val="00675EAA"/>
    <w:rsid w:val="00687DCD"/>
    <w:rsid w:val="006A5432"/>
    <w:rsid w:val="00703A43"/>
    <w:rsid w:val="007253C5"/>
    <w:rsid w:val="007337C4"/>
    <w:rsid w:val="007A72C0"/>
    <w:rsid w:val="007C7AE9"/>
    <w:rsid w:val="007E117B"/>
    <w:rsid w:val="007E542B"/>
    <w:rsid w:val="008002A1"/>
    <w:rsid w:val="00801587"/>
    <w:rsid w:val="00823382"/>
    <w:rsid w:val="0083344A"/>
    <w:rsid w:val="00873961"/>
    <w:rsid w:val="00895705"/>
    <w:rsid w:val="008C051E"/>
    <w:rsid w:val="008D692E"/>
    <w:rsid w:val="008E7FDC"/>
    <w:rsid w:val="008F54FC"/>
    <w:rsid w:val="009044F2"/>
    <w:rsid w:val="0092774C"/>
    <w:rsid w:val="0095105F"/>
    <w:rsid w:val="009702BC"/>
    <w:rsid w:val="009B7A75"/>
    <w:rsid w:val="009C16E0"/>
    <w:rsid w:val="009E1344"/>
    <w:rsid w:val="009F30F6"/>
    <w:rsid w:val="00A001D3"/>
    <w:rsid w:val="00A46840"/>
    <w:rsid w:val="00A57195"/>
    <w:rsid w:val="00A7737E"/>
    <w:rsid w:val="00A93E7E"/>
    <w:rsid w:val="00AA5C8A"/>
    <w:rsid w:val="00AE0AE4"/>
    <w:rsid w:val="00B463BA"/>
    <w:rsid w:val="00B67E2F"/>
    <w:rsid w:val="00BD52E5"/>
    <w:rsid w:val="00BE2610"/>
    <w:rsid w:val="00C10A38"/>
    <w:rsid w:val="00C21F19"/>
    <w:rsid w:val="00C268B5"/>
    <w:rsid w:val="00C45A7E"/>
    <w:rsid w:val="00C558C4"/>
    <w:rsid w:val="00C567A1"/>
    <w:rsid w:val="00C64BE4"/>
    <w:rsid w:val="00CC7490"/>
    <w:rsid w:val="00CD7B5E"/>
    <w:rsid w:val="00CE18F8"/>
    <w:rsid w:val="00D0056A"/>
    <w:rsid w:val="00D219B2"/>
    <w:rsid w:val="00D3086E"/>
    <w:rsid w:val="00D370BE"/>
    <w:rsid w:val="00D67DEC"/>
    <w:rsid w:val="00D80C38"/>
    <w:rsid w:val="00D85154"/>
    <w:rsid w:val="00DA1F29"/>
    <w:rsid w:val="00DA7A39"/>
    <w:rsid w:val="00DB2748"/>
    <w:rsid w:val="00DD3C5A"/>
    <w:rsid w:val="00DD64CC"/>
    <w:rsid w:val="00E54C6C"/>
    <w:rsid w:val="00E758E3"/>
    <w:rsid w:val="00E77BD1"/>
    <w:rsid w:val="00E84993"/>
    <w:rsid w:val="00EB65B8"/>
    <w:rsid w:val="00EB68A4"/>
    <w:rsid w:val="00EE03E5"/>
    <w:rsid w:val="00F00D4E"/>
    <w:rsid w:val="00F11EC0"/>
    <w:rsid w:val="00F12FA6"/>
    <w:rsid w:val="00F13150"/>
    <w:rsid w:val="00F142A1"/>
    <w:rsid w:val="00F17E75"/>
    <w:rsid w:val="00F3388E"/>
    <w:rsid w:val="00F76F45"/>
    <w:rsid w:val="00FB32FB"/>
    <w:rsid w:val="00FB43AD"/>
    <w:rsid w:val="00FC42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70530"/>
  <w15:docId w15:val="{C7CCE05D-12F9-4C4E-9629-A54A673D9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64B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64BE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link w:val="Heading5Char"/>
    <w:uiPriority w:val="9"/>
    <w:qFormat/>
    <w:rsid w:val="0080158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1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05F"/>
    <w:rPr>
      <w:rFonts w:ascii="Tahoma" w:hAnsi="Tahoma" w:cs="Tahoma"/>
      <w:sz w:val="16"/>
      <w:szCs w:val="16"/>
    </w:rPr>
  </w:style>
  <w:style w:type="paragraph" w:styleId="Header">
    <w:name w:val="header"/>
    <w:basedOn w:val="Normal"/>
    <w:link w:val="HeaderChar"/>
    <w:uiPriority w:val="99"/>
    <w:unhideWhenUsed/>
    <w:rsid w:val="007C7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AE9"/>
  </w:style>
  <w:style w:type="paragraph" w:styleId="Footer">
    <w:name w:val="footer"/>
    <w:basedOn w:val="Normal"/>
    <w:link w:val="FooterChar"/>
    <w:uiPriority w:val="99"/>
    <w:unhideWhenUsed/>
    <w:rsid w:val="007C7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AE9"/>
  </w:style>
  <w:style w:type="table" w:styleId="TableGrid">
    <w:name w:val="Table Grid"/>
    <w:basedOn w:val="TableNormal"/>
    <w:uiPriority w:val="59"/>
    <w:rsid w:val="00A77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737E"/>
    <w:pPr>
      <w:ind w:left="720"/>
      <w:contextualSpacing/>
    </w:pPr>
  </w:style>
  <w:style w:type="character" w:customStyle="1" w:styleId="Heading5Char">
    <w:name w:val="Heading 5 Char"/>
    <w:basedOn w:val="DefaultParagraphFont"/>
    <w:link w:val="Heading5"/>
    <w:uiPriority w:val="9"/>
    <w:rsid w:val="00801587"/>
    <w:rPr>
      <w:rFonts w:ascii="Times New Roman" w:eastAsia="Times New Roman" w:hAnsi="Times New Roman" w:cs="Times New Roman"/>
      <w:b/>
      <w:bCs/>
      <w:sz w:val="20"/>
      <w:szCs w:val="20"/>
    </w:rPr>
  </w:style>
  <w:style w:type="paragraph" w:styleId="NormalWeb">
    <w:name w:val="Normal (Web)"/>
    <w:basedOn w:val="Normal"/>
    <w:uiPriority w:val="99"/>
    <w:unhideWhenUsed/>
    <w:rsid w:val="00801587"/>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215F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5F79"/>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E77BD1"/>
    <w:rPr>
      <w:sz w:val="16"/>
      <w:szCs w:val="16"/>
    </w:rPr>
  </w:style>
  <w:style w:type="paragraph" w:styleId="CommentText">
    <w:name w:val="annotation text"/>
    <w:basedOn w:val="Normal"/>
    <w:link w:val="CommentTextChar"/>
    <w:uiPriority w:val="99"/>
    <w:semiHidden/>
    <w:unhideWhenUsed/>
    <w:rsid w:val="00E77BD1"/>
    <w:pPr>
      <w:spacing w:line="240" w:lineRule="auto"/>
    </w:pPr>
    <w:rPr>
      <w:sz w:val="20"/>
      <w:szCs w:val="20"/>
    </w:rPr>
  </w:style>
  <w:style w:type="character" w:customStyle="1" w:styleId="CommentTextChar">
    <w:name w:val="Comment Text Char"/>
    <w:basedOn w:val="DefaultParagraphFont"/>
    <w:link w:val="CommentText"/>
    <w:uiPriority w:val="99"/>
    <w:semiHidden/>
    <w:rsid w:val="00E77BD1"/>
    <w:rPr>
      <w:sz w:val="20"/>
      <w:szCs w:val="20"/>
    </w:rPr>
  </w:style>
  <w:style w:type="paragraph" w:styleId="CommentSubject">
    <w:name w:val="annotation subject"/>
    <w:basedOn w:val="CommentText"/>
    <w:next w:val="CommentText"/>
    <w:link w:val="CommentSubjectChar"/>
    <w:uiPriority w:val="99"/>
    <w:semiHidden/>
    <w:unhideWhenUsed/>
    <w:rsid w:val="00E77BD1"/>
    <w:rPr>
      <w:b/>
      <w:bCs/>
    </w:rPr>
  </w:style>
  <w:style w:type="character" w:customStyle="1" w:styleId="CommentSubjectChar">
    <w:name w:val="Comment Subject Char"/>
    <w:basedOn w:val="CommentTextChar"/>
    <w:link w:val="CommentSubject"/>
    <w:uiPriority w:val="99"/>
    <w:semiHidden/>
    <w:rsid w:val="00E77BD1"/>
    <w:rPr>
      <w:b/>
      <w:bCs/>
      <w:sz w:val="20"/>
      <w:szCs w:val="20"/>
    </w:rPr>
  </w:style>
  <w:style w:type="character" w:customStyle="1" w:styleId="Heading2Char">
    <w:name w:val="Heading 2 Char"/>
    <w:basedOn w:val="DefaultParagraphFont"/>
    <w:link w:val="Heading2"/>
    <w:uiPriority w:val="9"/>
    <w:semiHidden/>
    <w:rsid w:val="00C64BE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C64BE4"/>
    <w:rPr>
      <w:rFonts w:asciiTheme="majorHAnsi" w:eastAsiaTheme="majorEastAsia" w:hAnsiTheme="majorHAnsi" w:cstheme="majorBidi"/>
      <w:color w:val="243F60" w:themeColor="accent1" w:themeShade="7F"/>
      <w:sz w:val="24"/>
      <w:szCs w:val="24"/>
    </w:rPr>
  </w:style>
  <w:style w:type="paragraph" w:customStyle="1" w:styleId="df">
    <w:name w:val="d_f"/>
    <w:basedOn w:val="Normal"/>
    <w:rsid w:val="00C64B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64BE4"/>
    <w:rPr>
      <w:b/>
      <w:bCs/>
    </w:rPr>
  </w:style>
  <w:style w:type="character" w:customStyle="1" w:styleId="yiv0021823698gmail-apple-converted-space">
    <w:name w:val="yiv0021823698gmail-apple-converted-space"/>
    <w:basedOn w:val="DefaultParagraphFont"/>
    <w:rsid w:val="00C64BE4"/>
  </w:style>
  <w:style w:type="character" w:styleId="Emphasis">
    <w:name w:val="Emphasis"/>
    <w:basedOn w:val="DefaultParagraphFont"/>
    <w:uiPriority w:val="20"/>
    <w:qFormat/>
    <w:rsid w:val="00C64BE4"/>
    <w:rPr>
      <w:i/>
      <w:iCs/>
    </w:rPr>
  </w:style>
  <w:style w:type="character" w:customStyle="1" w:styleId="min-w-0">
    <w:name w:val="min-w-0"/>
    <w:basedOn w:val="DefaultParagraphFont"/>
    <w:rsid w:val="00C64BE4"/>
  </w:style>
  <w:style w:type="character" w:customStyle="1" w:styleId="ge">
    <w:name w:val="g_e"/>
    <w:basedOn w:val="DefaultParagraphFont"/>
    <w:rsid w:val="00C64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745497">
      <w:bodyDiv w:val="1"/>
      <w:marLeft w:val="0"/>
      <w:marRight w:val="0"/>
      <w:marTop w:val="0"/>
      <w:marBottom w:val="0"/>
      <w:divBdr>
        <w:top w:val="none" w:sz="0" w:space="0" w:color="auto"/>
        <w:left w:val="none" w:sz="0" w:space="0" w:color="auto"/>
        <w:bottom w:val="none" w:sz="0" w:space="0" w:color="auto"/>
        <w:right w:val="none" w:sz="0" w:space="0" w:color="auto"/>
      </w:divBdr>
    </w:div>
    <w:div w:id="214041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3097E2337D8440A18FFAD0DB8F9B9A" ma:contentTypeVersion="1" ma:contentTypeDescription="Create a new document." ma:contentTypeScope="" ma:versionID="dab0cfe40a580acebedb4e0b31d22674">
  <xsd:schema xmlns:xsd="http://www.w3.org/2001/XMLSchema" xmlns:xs="http://www.w3.org/2001/XMLSchema" xmlns:p="http://schemas.microsoft.com/office/2006/metadata/properties" xmlns:ns1="http://schemas.microsoft.com/sharepoint/v3" targetNamespace="http://schemas.microsoft.com/office/2006/metadata/properties" ma:root="true" ma:fieldsID="1218b5d23a8fda25c401ebc407c103d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9D436-4156-45B7-992D-8027D0BDF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D700F0-94AE-412E-9BAE-B9CB22F1EF0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E02B35E-19B9-4E70-892A-FA9016D7AA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1783</Words>
  <Characters>10169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Emergency Nurses Association</Company>
  <LinksUpToDate>false</LinksUpToDate>
  <CharactersWithSpaces>11929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Ashley Daly</dc:creator>
  <cp:lastModifiedBy>Heidi Webber</cp:lastModifiedBy>
  <cp:revision>2</cp:revision>
  <cp:lastPrinted>2015-03-24T13:46:00Z</cp:lastPrinted>
  <dcterms:created xsi:type="dcterms:W3CDTF">2026-10-07T02:15:00Z</dcterms:created>
  <dcterms:modified xsi:type="dcterms:W3CDTF">2026-10-07T02:15:00Z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0x0101005F3097E2337D8440A18FFAD0DB8F9B9A</vt:lpwstr>
  </property>
</Properties>
</file>