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474B1" w14:textId="735E035A" w:rsidR="00305568" w:rsidRPr="00925DCF" w:rsidRDefault="00305568" w:rsidP="00305568">
      <w:pPr>
        <w:jc w:val="center"/>
        <w:rPr>
          <w:rFonts w:ascii="Bradley Hand ITC" w:hAnsi="Bradley Hand ITC"/>
          <w:b/>
          <w:bCs/>
          <w:color w:val="7030A0"/>
          <w:sz w:val="72"/>
          <w:szCs w:val="72"/>
        </w:rPr>
      </w:pPr>
      <w:r w:rsidRPr="00925DCF">
        <w:rPr>
          <w:rFonts w:ascii="Bradley Hand ITC" w:hAnsi="Bradley Hand ITC"/>
          <w:b/>
          <w:bCs/>
          <w:color w:val="7030A0"/>
          <w:sz w:val="72"/>
          <w:szCs w:val="72"/>
        </w:rPr>
        <w:t>Kansas ENA Sponsored Education Voucher</w:t>
      </w:r>
    </w:p>
    <w:p w14:paraId="44A0407A" w14:textId="35627581" w:rsidR="00305568" w:rsidRDefault="00305568">
      <w:r>
        <w:t xml:space="preserve">This form may be submitted to the Kansas ENA for complimentary registration to a KENA sponsored course such as the Jane Ross Memorial Symposium or Certification Review Courses.  The form MUST be submitted to Carol Kappelman with the course registration form by the deadline for the course. </w:t>
      </w:r>
    </w:p>
    <w:tbl>
      <w:tblPr>
        <w:tblStyle w:val="TableGrid"/>
        <w:tblW w:w="0" w:type="auto"/>
        <w:tblLook w:val="04A0" w:firstRow="1" w:lastRow="0" w:firstColumn="1" w:lastColumn="0" w:noHBand="0" w:noVBand="1"/>
      </w:tblPr>
      <w:tblGrid>
        <w:gridCol w:w="3300"/>
        <w:gridCol w:w="3172"/>
        <w:gridCol w:w="2878"/>
      </w:tblGrid>
      <w:tr w:rsidR="00305568" w14:paraId="5A078A46" w14:textId="77777777" w:rsidTr="00305568">
        <w:tc>
          <w:tcPr>
            <w:tcW w:w="3300" w:type="dxa"/>
          </w:tcPr>
          <w:p w14:paraId="78BD21D9" w14:textId="77777777" w:rsidR="00305568" w:rsidRDefault="00305568"/>
        </w:tc>
        <w:tc>
          <w:tcPr>
            <w:tcW w:w="3172" w:type="dxa"/>
          </w:tcPr>
          <w:p w14:paraId="0AC874B3" w14:textId="532AA817" w:rsidR="00305568" w:rsidRDefault="00305568"/>
        </w:tc>
        <w:tc>
          <w:tcPr>
            <w:tcW w:w="2878" w:type="dxa"/>
          </w:tcPr>
          <w:p w14:paraId="4731BC09" w14:textId="39BA3E77" w:rsidR="00305568" w:rsidRDefault="00305568">
            <w:r>
              <w:t>Total Requested Points</w:t>
            </w:r>
          </w:p>
        </w:tc>
      </w:tr>
      <w:tr w:rsidR="00305568" w14:paraId="1D12C9BF" w14:textId="49F166D1" w:rsidTr="00305568">
        <w:tc>
          <w:tcPr>
            <w:tcW w:w="3300" w:type="dxa"/>
          </w:tcPr>
          <w:p w14:paraId="1D768CE7" w14:textId="286871CD" w:rsidR="00305568" w:rsidRDefault="00305568">
            <w:r>
              <w:t>State Elected Office</w:t>
            </w:r>
          </w:p>
        </w:tc>
        <w:tc>
          <w:tcPr>
            <w:tcW w:w="3172" w:type="dxa"/>
          </w:tcPr>
          <w:p w14:paraId="17AD663F" w14:textId="77777777" w:rsidR="00305568" w:rsidRDefault="00305568">
            <w:r>
              <w:t>6 points:</w:t>
            </w:r>
          </w:p>
          <w:p w14:paraId="74C23F7C" w14:textId="77777777" w:rsidR="00305568" w:rsidRDefault="00305568"/>
          <w:p w14:paraId="38A6242D" w14:textId="77777777" w:rsidR="00305568" w:rsidRDefault="00305568"/>
          <w:p w14:paraId="68082F7D" w14:textId="55EBED0D" w:rsidR="00305568" w:rsidRDefault="00305568"/>
        </w:tc>
        <w:tc>
          <w:tcPr>
            <w:tcW w:w="2878" w:type="dxa"/>
          </w:tcPr>
          <w:p w14:paraId="4D024BBF" w14:textId="77777777" w:rsidR="00305568" w:rsidRDefault="00305568"/>
        </w:tc>
      </w:tr>
      <w:tr w:rsidR="00305568" w14:paraId="69FC8F7C" w14:textId="6C20C6D6" w:rsidTr="00305568">
        <w:tc>
          <w:tcPr>
            <w:tcW w:w="3300" w:type="dxa"/>
          </w:tcPr>
          <w:p w14:paraId="74D2571C" w14:textId="2065F0C3" w:rsidR="00305568" w:rsidRDefault="00305568">
            <w:r>
              <w:t>Chapter Elected Office</w:t>
            </w:r>
          </w:p>
        </w:tc>
        <w:tc>
          <w:tcPr>
            <w:tcW w:w="3172" w:type="dxa"/>
          </w:tcPr>
          <w:p w14:paraId="4AA9B6C9" w14:textId="77777777" w:rsidR="00305568" w:rsidRDefault="00305568">
            <w:r>
              <w:t>6 points:</w:t>
            </w:r>
          </w:p>
          <w:p w14:paraId="0D26DF65" w14:textId="77777777" w:rsidR="00305568" w:rsidRDefault="00305568"/>
          <w:p w14:paraId="7BB7A853" w14:textId="77777777" w:rsidR="00305568" w:rsidRDefault="00305568"/>
          <w:p w14:paraId="4464CC40" w14:textId="58C694BC" w:rsidR="00305568" w:rsidRDefault="00305568"/>
        </w:tc>
        <w:tc>
          <w:tcPr>
            <w:tcW w:w="2878" w:type="dxa"/>
          </w:tcPr>
          <w:p w14:paraId="4078E186" w14:textId="77777777" w:rsidR="00305568" w:rsidRDefault="00305568"/>
        </w:tc>
      </w:tr>
      <w:tr w:rsidR="00305568" w14:paraId="7DD4FB89" w14:textId="7870AD2A" w:rsidTr="00305568">
        <w:tc>
          <w:tcPr>
            <w:tcW w:w="3300" w:type="dxa"/>
          </w:tcPr>
          <w:p w14:paraId="191978E4" w14:textId="65CA5434" w:rsidR="00305568" w:rsidRDefault="00305568">
            <w:r>
              <w:t>Chair of Committee</w:t>
            </w:r>
          </w:p>
        </w:tc>
        <w:tc>
          <w:tcPr>
            <w:tcW w:w="3172" w:type="dxa"/>
          </w:tcPr>
          <w:p w14:paraId="795C974D" w14:textId="77777777" w:rsidR="00305568" w:rsidRDefault="00305568">
            <w:r>
              <w:t>6 points:</w:t>
            </w:r>
          </w:p>
          <w:p w14:paraId="667637C8" w14:textId="77777777" w:rsidR="00305568" w:rsidRDefault="00305568"/>
          <w:p w14:paraId="19CA35D8" w14:textId="77777777" w:rsidR="00305568" w:rsidRDefault="00305568"/>
          <w:p w14:paraId="013F8B70" w14:textId="6046DE47" w:rsidR="00305568" w:rsidRDefault="00305568">
            <w:r>
              <w:t xml:space="preserve">  </w:t>
            </w:r>
          </w:p>
        </w:tc>
        <w:tc>
          <w:tcPr>
            <w:tcW w:w="2878" w:type="dxa"/>
          </w:tcPr>
          <w:p w14:paraId="15B01C25" w14:textId="77777777" w:rsidR="00305568" w:rsidRDefault="00305568"/>
        </w:tc>
      </w:tr>
      <w:tr w:rsidR="00305568" w14:paraId="3D681077" w14:textId="203482E5" w:rsidTr="00305568">
        <w:tc>
          <w:tcPr>
            <w:tcW w:w="3300" w:type="dxa"/>
          </w:tcPr>
          <w:p w14:paraId="6EC2AB48" w14:textId="23845EC7" w:rsidR="00305568" w:rsidRDefault="00305568">
            <w:r>
              <w:t>Member of Committee</w:t>
            </w:r>
          </w:p>
        </w:tc>
        <w:tc>
          <w:tcPr>
            <w:tcW w:w="3172" w:type="dxa"/>
          </w:tcPr>
          <w:p w14:paraId="5AEC9F09" w14:textId="77777777" w:rsidR="00305568" w:rsidRDefault="00305568">
            <w:r>
              <w:t>5 points:</w:t>
            </w:r>
          </w:p>
          <w:p w14:paraId="42D76C3F" w14:textId="77777777" w:rsidR="00305568" w:rsidRDefault="00305568"/>
          <w:p w14:paraId="5B653C02" w14:textId="77777777" w:rsidR="00305568" w:rsidRDefault="00305568"/>
          <w:p w14:paraId="3D31DFEB" w14:textId="7D805018" w:rsidR="00305568" w:rsidRDefault="00305568"/>
        </w:tc>
        <w:tc>
          <w:tcPr>
            <w:tcW w:w="2878" w:type="dxa"/>
          </w:tcPr>
          <w:p w14:paraId="198E61A9" w14:textId="77777777" w:rsidR="00305568" w:rsidRDefault="00305568"/>
        </w:tc>
      </w:tr>
      <w:tr w:rsidR="00305568" w14:paraId="649A2684" w14:textId="06455B67" w:rsidTr="00305568">
        <w:tc>
          <w:tcPr>
            <w:tcW w:w="3300" w:type="dxa"/>
          </w:tcPr>
          <w:p w14:paraId="5C4C73C1" w14:textId="5D59C766" w:rsidR="00305568" w:rsidRDefault="00305568">
            <w:r>
              <w:t>Attend State Meeting (previous calendar year to application)</w:t>
            </w:r>
          </w:p>
        </w:tc>
        <w:tc>
          <w:tcPr>
            <w:tcW w:w="3172" w:type="dxa"/>
          </w:tcPr>
          <w:p w14:paraId="7C4C2AC5" w14:textId="6D8E1728" w:rsidR="00305568" w:rsidRDefault="00305568">
            <w:r>
              <w:t>2</w:t>
            </w:r>
            <w:r w:rsidR="00925DCF">
              <w:t xml:space="preserve"> </w:t>
            </w:r>
            <w:r>
              <w:t>pts per meeting:</w:t>
            </w:r>
          </w:p>
          <w:p w14:paraId="73601458" w14:textId="77777777" w:rsidR="00305568" w:rsidRDefault="00305568"/>
          <w:p w14:paraId="456F4A63" w14:textId="77777777" w:rsidR="00305568" w:rsidRDefault="00305568"/>
          <w:p w14:paraId="7C019ABC" w14:textId="55BBFE2E" w:rsidR="00305568" w:rsidRDefault="00305568"/>
        </w:tc>
        <w:tc>
          <w:tcPr>
            <w:tcW w:w="2878" w:type="dxa"/>
          </w:tcPr>
          <w:p w14:paraId="2DD02B14" w14:textId="77777777" w:rsidR="00305568" w:rsidRDefault="00305568"/>
        </w:tc>
      </w:tr>
      <w:tr w:rsidR="00305568" w14:paraId="15F62D95" w14:textId="26115BA2" w:rsidTr="00305568">
        <w:tc>
          <w:tcPr>
            <w:tcW w:w="3300" w:type="dxa"/>
          </w:tcPr>
          <w:p w14:paraId="08C4787D" w14:textId="5A171E68" w:rsidR="00305568" w:rsidRDefault="00305568">
            <w:r>
              <w:t>Attend Chapter Meeting (previous calendar year to application)</w:t>
            </w:r>
          </w:p>
        </w:tc>
        <w:tc>
          <w:tcPr>
            <w:tcW w:w="3172" w:type="dxa"/>
          </w:tcPr>
          <w:p w14:paraId="49F88E7A" w14:textId="77777777" w:rsidR="00305568" w:rsidRDefault="00305568">
            <w:r>
              <w:t>2 pts per meeting:</w:t>
            </w:r>
          </w:p>
          <w:p w14:paraId="1C51C439" w14:textId="77777777" w:rsidR="00305568" w:rsidRDefault="00305568"/>
          <w:p w14:paraId="712AEC9F" w14:textId="77777777" w:rsidR="00305568" w:rsidRDefault="00305568"/>
          <w:p w14:paraId="744F016A" w14:textId="59859553" w:rsidR="00305568" w:rsidRDefault="00305568"/>
        </w:tc>
        <w:tc>
          <w:tcPr>
            <w:tcW w:w="2878" w:type="dxa"/>
          </w:tcPr>
          <w:p w14:paraId="02F526A1" w14:textId="77777777" w:rsidR="00305568" w:rsidRDefault="00305568"/>
        </w:tc>
      </w:tr>
    </w:tbl>
    <w:p w14:paraId="721C1597" w14:textId="77777777" w:rsidR="006F68C9" w:rsidRDefault="006F68C9"/>
    <w:p w14:paraId="51A3D82D" w14:textId="4CB0FF15" w:rsidR="00064AB7" w:rsidRDefault="00590FF3">
      <w:r>
        <w:t>Offices and committees must be for current year</w:t>
      </w:r>
    </w:p>
    <w:p w14:paraId="729697B0" w14:textId="2CEE3A44" w:rsidR="00590FF3" w:rsidRDefault="00590FF3">
      <w:r>
        <w:t>Meetings valid from 12 months prior to application</w:t>
      </w:r>
    </w:p>
    <w:p w14:paraId="2E613D9D" w14:textId="6FE59758" w:rsidR="00305568" w:rsidRDefault="00305568">
      <w:r>
        <w:t>Please list Elected Office/Committee Name/Meetings Attended if requesting points for those activities</w:t>
      </w:r>
    </w:p>
    <w:p w14:paraId="4B83960C" w14:textId="23A5EF31" w:rsidR="00590FF3" w:rsidRDefault="00590FF3">
      <w:r>
        <w:t>10 Points = free registration to KENA education (MUST submit registration form by deadline!)</w:t>
      </w:r>
    </w:p>
    <w:sectPr w:rsidR="00590F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AB7"/>
    <w:rsid w:val="00064AB7"/>
    <w:rsid w:val="00305568"/>
    <w:rsid w:val="00415ADD"/>
    <w:rsid w:val="00590FF3"/>
    <w:rsid w:val="006F68C9"/>
    <w:rsid w:val="00925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A7947"/>
  <w15:chartTrackingRefBased/>
  <w15:docId w15:val="{FEC7CE16-311B-4A4F-81E9-7765C9B40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4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144</Words>
  <Characters>824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Webber</dc:creator>
  <cp:keywords/>
  <dc:description/>
  <cp:lastModifiedBy>Heidi Webber</cp:lastModifiedBy>
  <cp:revision>3</cp:revision>
  <dcterms:created xsi:type="dcterms:W3CDTF">2024-11-12T07:14:00Z</dcterms:created>
  <dcterms:modified xsi:type="dcterms:W3CDTF">2024-12-17T00:40:00Z</dcterms:modified>
</cp:coreProperties>
</file>